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附件2：</w:t>
      </w:r>
    </w:p>
    <w:tbl>
      <w:tblPr>
        <w:tblStyle w:val="3"/>
        <w:tblW w:w="14533" w:type="dxa"/>
        <w:jc w:val="center"/>
        <w:tblLayout w:type="autofit"/>
        <w:tblCellMar>
          <w:top w:w="0" w:type="dxa"/>
          <w:left w:w="0" w:type="dxa"/>
          <w:bottom w:w="0" w:type="dxa"/>
          <w:right w:w="0" w:type="dxa"/>
        </w:tblCellMar>
      </w:tblPr>
      <w:tblGrid>
        <w:gridCol w:w="749"/>
        <w:gridCol w:w="4246"/>
        <w:gridCol w:w="1617"/>
        <w:gridCol w:w="3151"/>
        <w:gridCol w:w="2255"/>
        <w:gridCol w:w="2520"/>
      </w:tblGrid>
      <w:tr>
        <w:tblPrEx>
          <w:tblCellMar>
            <w:top w:w="0" w:type="dxa"/>
            <w:left w:w="0" w:type="dxa"/>
            <w:bottom w:w="0" w:type="dxa"/>
            <w:right w:w="0" w:type="dxa"/>
          </w:tblCellMar>
        </w:tblPrEx>
        <w:trPr>
          <w:trHeight w:val="520" w:hRule="atLeast"/>
          <w:jc w:val="center"/>
        </w:trPr>
        <w:tc>
          <w:tcPr>
            <w:tcW w:w="14538" w:type="dxa"/>
            <w:gridSpan w:val="6"/>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bookmarkStart w:id="0" w:name="_GoBack"/>
            <w:r>
              <w:rPr>
                <w:rFonts w:hint="default" w:ascii="Times New Roman" w:hAnsi="Times New Roman" w:eastAsia="宋体" w:cs="Times New Roman"/>
                <w:i w:val="0"/>
                <w:color w:val="000000"/>
                <w:kern w:val="0"/>
                <w:sz w:val="40"/>
                <w:szCs w:val="40"/>
                <w:u w:val="none"/>
                <w:lang w:val="en-US" w:eastAsia="zh-CN" w:bidi="ar"/>
              </w:rPr>
              <w:t>2020</w:t>
            </w:r>
            <w:r>
              <w:rPr>
                <w:rFonts w:ascii="黑体" w:hAnsi="宋体" w:eastAsia="黑体" w:cs="黑体"/>
                <w:i w:val="0"/>
                <w:color w:val="000000"/>
                <w:kern w:val="0"/>
                <w:sz w:val="40"/>
                <w:szCs w:val="40"/>
                <w:u w:val="none"/>
                <w:lang w:val="en-US" w:eastAsia="zh-CN" w:bidi="ar"/>
              </w:rPr>
              <w:t>年度郴州新闻奖</w:t>
            </w:r>
            <w:bookmarkEnd w:id="0"/>
            <w:r>
              <w:rPr>
                <w:rFonts w:ascii="黑体" w:hAnsi="宋体" w:eastAsia="黑体" w:cs="黑体"/>
                <w:i w:val="0"/>
                <w:color w:val="000000"/>
                <w:kern w:val="0"/>
                <w:sz w:val="40"/>
                <w:szCs w:val="40"/>
                <w:u w:val="none"/>
                <w:lang w:val="en-US" w:eastAsia="zh-CN" w:bidi="ar"/>
              </w:rPr>
              <w:t>（一等奖）</w:t>
            </w:r>
          </w:p>
        </w:tc>
      </w:tr>
      <w:tr>
        <w:tblPrEx>
          <w:tblCellMar>
            <w:top w:w="0" w:type="dxa"/>
            <w:left w:w="0" w:type="dxa"/>
            <w:bottom w:w="0" w:type="dxa"/>
            <w:right w:w="0" w:type="dxa"/>
          </w:tblCellMar>
        </w:tblPrEx>
        <w:trPr>
          <w:trHeight w:val="3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作品标题</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体裁</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作者</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编辑</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选送单位</w:t>
            </w:r>
          </w:p>
        </w:tc>
      </w:tr>
      <w:tr>
        <w:tblPrEx>
          <w:tblCellMar>
            <w:top w:w="0" w:type="dxa"/>
            <w:left w:w="0" w:type="dxa"/>
            <w:bottom w:w="0" w:type="dxa"/>
            <w:right w:w="0"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把接访的门开在大街上</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汝城县纪委圩场</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摆摊</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服务群众零距离</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熊建平</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谭志文</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陈卫</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黄慧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从半条被子到幸福路子</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深度报道</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叶龙斌</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陈莉</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戴响晴</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陈青梅</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董雪</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总书记对我说</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沙洲会越来越好</w:t>
            </w:r>
            <w:r>
              <w:rPr>
                <w:rFonts w:hint="default" w:ascii="Times New Roman" w:hAnsi="Times New Roman" w:eastAsia="宋体" w:cs="Times New Roman"/>
                <w:i w:val="0"/>
                <w:color w:val="000000"/>
                <w:kern w:val="0"/>
                <w:sz w:val="24"/>
                <w:szCs w:val="24"/>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王永淳</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王首栋</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何强</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谢斌</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黄旖旎</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李明</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康宁怡</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何强</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谢斌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答卷（苏仙</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桂阳</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资兴</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北湖</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临武</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永兴）</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系列报道</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蒋礼</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邓喜军</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刘翔宇</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王莹</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张俊琦</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罗涓</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朱阳辉</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康宁怡等</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黄珍</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朱彬鑫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9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直击抗疫一线（第四期）</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特别节目</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王首栋</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罗聪</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邓菲</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刘磊</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李彦洁</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林洁琼</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谢多</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何周玲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功勋</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专题</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王永淳</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罗聪</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王首栋</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何苗</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谢平</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胡本现</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9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郴州市郴州市援黄冈医疗队成功完成了疫情期间全国首例</w:t>
            </w:r>
            <w:r>
              <w:rPr>
                <w:rFonts w:hint="default" w:ascii="Times New Roman" w:hAnsi="Times New Roman" w:eastAsia="宋体" w:cs="Times New Roman"/>
                <w:i w:val="0"/>
                <w:color w:val="000000"/>
                <w:kern w:val="0"/>
                <w:sz w:val="24"/>
                <w:szCs w:val="24"/>
                <w:u w:val="none"/>
                <w:lang w:val="en-US" w:eastAsia="zh-CN" w:bidi="ar"/>
              </w:rPr>
              <w:t>ECOM</w:t>
            </w:r>
            <w:r>
              <w:rPr>
                <w:rFonts w:hint="eastAsia" w:ascii="仿宋" w:hAnsi="仿宋" w:eastAsia="仿宋" w:cs="仿宋"/>
                <w:i w:val="0"/>
                <w:color w:val="000000"/>
                <w:kern w:val="0"/>
                <w:sz w:val="24"/>
                <w:szCs w:val="24"/>
                <w:u w:val="none"/>
                <w:lang w:val="en-US" w:eastAsia="zh-CN" w:bidi="ar"/>
              </w:rPr>
              <w:t>辅助清醒状态下气管球囊扩张并支架置入术</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长消息</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罗小英</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黄翔</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黄义成</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费琼庆</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倪萍</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我与河流的故事</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融合创新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集体创作</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叶龙斌等</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暖心一幕！男童被卷公交车底，众人抬车将其救下，大爱郴州，为热心市民点赞！</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新媒体作品</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李钰龙</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刘穆澄</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汤小平</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悬崖上的“清洁工”</w:t>
            </w: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摄影组图</w:t>
            </w:r>
          </w:p>
        </w:tc>
        <w:tc>
          <w:tcPr>
            <w:tcW w:w="3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周巍</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谢莉娜</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sz w:val="32"/>
          <w:szCs w:val="32"/>
        </w:rPr>
      </w:pPr>
    </w:p>
    <w:tbl>
      <w:tblPr>
        <w:tblStyle w:val="3"/>
        <w:tblW w:w="14721" w:type="dxa"/>
        <w:jc w:val="center"/>
        <w:tblLayout w:type="fixed"/>
        <w:tblCellMar>
          <w:top w:w="0" w:type="dxa"/>
          <w:left w:w="0" w:type="dxa"/>
          <w:bottom w:w="0" w:type="dxa"/>
          <w:right w:w="0" w:type="dxa"/>
        </w:tblCellMar>
      </w:tblPr>
      <w:tblGrid>
        <w:gridCol w:w="659"/>
        <w:gridCol w:w="5833"/>
        <w:gridCol w:w="1688"/>
        <w:gridCol w:w="2850"/>
        <w:gridCol w:w="1531"/>
        <w:gridCol w:w="2160"/>
      </w:tblGrid>
      <w:tr>
        <w:tblPrEx>
          <w:tblCellMar>
            <w:top w:w="0" w:type="dxa"/>
            <w:left w:w="0" w:type="dxa"/>
            <w:bottom w:w="0" w:type="dxa"/>
            <w:right w:w="0" w:type="dxa"/>
          </w:tblCellMar>
        </w:tblPrEx>
        <w:trPr>
          <w:trHeight w:val="660" w:hRule="atLeast"/>
          <w:jc w:val="center"/>
        </w:trPr>
        <w:tc>
          <w:tcPr>
            <w:tcW w:w="14721" w:type="dxa"/>
            <w:gridSpan w:val="6"/>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r>
              <w:rPr>
                <w:rFonts w:hint="default" w:ascii="Times New Roman" w:hAnsi="Times New Roman" w:eastAsia="宋体" w:cs="Times New Roman"/>
                <w:i w:val="0"/>
                <w:color w:val="000000"/>
                <w:kern w:val="0"/>
                <w:sz w:val="40"/>
                <w:szCs w:val="40"/>
                <w:u w:val="none"/>
                <w:lang w:val="en-US" w:eastAsia="zh-CN" w:bidi="ar"/>
              </w:rPr>
              <w:t>2020</w:t>
            </w:r>
            <w:r>
              <w:rPr>
                <w:rFonts w:ascii="黑体" w:hAnsi="宋体" w:eastAsia="黑体" w:cs="黑体"/>
                <w:i w:val="0"/>
                <w:color w:val="000000"/>
                <w:kern w:val="0"/>
                <w:sz w:val="40"/>
                <w:szCs w:val="40"/>
                <w:u w:val="none"/>
                <w:lang w:val="en-US" w:eastAsia="zh-CN" w:bidi="ar"/>
              </w:rPr>
              <w:t>年度郴州新闻奖（二等奖）</w:t>
            </w:r>
          </w:p>
        </w:tc>
      </w:tr>
      <w:tr>
        <w:tblPrEx>
          <w:tblCellMar>
            <w:top w:w="0" w:type="dxa"/>
            <w:left w:w="0" w:type="dxa"/>
            <w:bottom w:w="0" w:type="dxa"/>
            <w:right w:w="0" w:type="dxa"/>
          </w:tblCellMar>
        </w:tblPrEx>
        <w:trPr>
          <w:trHeight w:val="380"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8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作品标题</w:t>
            </w:r>
          </w:p>
        </w:tc>
        <w:tc>
          <w:tcPr>
            <w:tcW w:w="1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体裁</w:t>
            </w:r>
          </w:p>
        </w:tc>
        <w:tc>
          <w:tcPr>
            <w:tcW w:w="236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作者</w:t>
            </w:r>
          </w:p>
        </w:tc>
        <w:tc>
          <w:tcPr>
            <w:tcW w:w="13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编辑</w:t>
            </w:r>
          </w:p>
        </w:tc>
        <w:tc>
          <w:tcPr>
            <w:tcW w:w="216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选送单位</w:t>
            </w:r>
          </w:p>
        </w:tc>
      </w:tr>
      <w:tr>
        <w:tblPrEx>
          <w:tblCellMar>
            <w:top w:w="0" w:type="dxa"/>
            <w:left w:w="0" w:type="dxa"/>
            <w:bottom w:w="0" w:type="dxa"/>
            <w:right w:w="0" w:type="dxa"/>
          </w:tblCellMar>
        </w:tblPrEx>
        <w:trPr>
          <w:trHeight w:val="28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8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36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3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同命不同价</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将终结</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郴州今起在全省率先试行机动车交通事故责任纠纷城乡居民统一赔偿标准</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叶龙斌</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陈莉</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刘小飞</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我市打印出全省首个新冠肺炎肺部</w:t>
            </w:r>
            <w:r>
              <w:rPr>
                <w:rFonts w:hint="default" w:ascii="Times New Roman" w:hAnsi="Times New Roman" w:eastAsia="宋体" w:cs="Times New Roman"/>
                <w:i w:val="0"/>
                <w:color w:val="000000"/>
                <w:kern w:val="0"/>
                <w:sz w:val="24"/>
                <w:szCs w:val="24"/>
                <w:u w:val="none"/>
                <w:lang w:val="en-US" w:eastAsia="zh-CN" w:bidi="ar"/>
              </w:rPr>
              <w:t>3D</w:t>
            </w:r>
            <w:r>
              <w:rPr>
                <w:rFonts w:ascii="仿宋" w:hAnsi="仿宋" w:eastAsia="仿宋" w:cs="仿宋"/>
                <w:i w:val="0"/>
                <w:color w:val="000000"/>
                <w:kern w:val="0"/>
                <w:sz w:val="24"/>
                <w:szCs w:val="24"/>
                <w:u w:val="none"/>
                <w:lang w:val="en-US" w:eastAsia="zh-CN" w:bidi="ar"/>
              </w:rPr>
              <w:t>模型</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陈卫</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曹琛</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书记给你们打广告！</w:t>
            </w:r>
            <w:r>
              <w:rPr>
                <w:rFonts w:hint="default" w:ascii="Times New Roman" w:hAnsi="Times New Roman" w:eastAsia="宋体" w:cs="Times New Roman"/>
                <w:i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通讯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王路莎</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唐思思</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张明</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紧急大救援</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深度报道</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谭志文</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朱俊林</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陈红军</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张明</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《曹战兰：</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总书记的手好温暖</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好有力量</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王晓华</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王首栋</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邓喜军</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黄珍</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薛佳</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安仁东桥村：还不清的</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感情债</w:t>
            </w:r>
            <w:r>
              <w:rPr>
                <w:rFonts w:hint="default" w:ascii="Times New Roman" w:hAnsi="Times New Roman" w:eastAsia="宋体" w:cs="Times New Roman"/>
                <w:i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邓喜军</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朱彬鑫</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吕智</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杜义彪：</w:t>
            </w:r>
            <w:r>
              <w:rPr>
                <w:rFonts w:hint="default" w:ascii="Times New Roman" w:hAnsi="Times New Roman" w:eastAsia="宋体" w:cs="Times New Roman"/>
                <w:i w:val="0"/>
                <w:color w:val="000000"/>
                <w:kern w:val="0"/>
                <w:sz w:val="24"/>
                <w:szCs w:val="24"/>
                <w:u w:val="none"/>
                <w:lang w:val="en-US" w:eastAsia="zh-CN" w:bidi="ar"/>
              </w:rPr>
              <w:t xml:space="preserve"> 24</w:t>
            </w:r>
            <w:r>
              <w:rPr>
                <w:rFonts w:hint="eastAsia" w:ascii="仿宋" w:hAnsi="仿宋" w:eastAsia="仿宋" w:cs="仿宋"/>
                <w:i w:val="0"/>
                <w:color w:val="000000"/>
                <w:kern w:val="0"/>
                <w:sz w:val="24"/>
                <w:szCs w:val="24"/>
                <w:u w:val="none"/>
                <w:lang w:val="en-US" w:eastAsia="zh-CN" w:bidi="ar"/>
              </w:rPr>
              <w:t>年的大山守护者</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胡涛</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临武县融媒体中心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振兴社区：优化基层治理</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让居民心中更</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暖</w:t>
            </w:r>
            <w:r>
              <w:rPr>
                <w:rFonts w:hint="default" w:ascii="Times New Roman" w:hAnsi="Times New Roman" w:eastAsia="宋体" w:cs="Times New Roman"/>
                <w:i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陈黄辉</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李紫薇</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北湖区融媒体中心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欧阳章顺：荒土变粮田</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守护粮食安全</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雷兴</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李安晨</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曾晓文</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嘉禾县融媒体中心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沙洲村：发展红色旅游</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铸就群众小康路</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朱刚敏</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朱文刚</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徐小慧</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汝城县融媒体中心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网格化</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户积分</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：农村治理</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试验田</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结出</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创新果</w:t>
            </w:r>
            <w:r>
              <w:rPr>
                <w:rFonts w:hint="default" w:ascii="Times New Roman" w:hAnsi="Times New Roman" w:eastAsia="宋体" w:cs="Times New Roman"/>
                <w:i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焦阳</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周继雄</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李永东</w:t>
            </w:r>
          </w:p>
        </w:tc>
        <w:tc>
          <w:tcPr>
            <w:tcW w:w="13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宜章县融媒体中心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中国好人</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曾宪国再向湖北疫区捐物资</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消息</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李海丽</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朱</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熙</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李美翠</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胡剑</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永兴县融媒体中心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牢记总书记的嘱托</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专题</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吴剑</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李景权</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雷蕓孜</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吴湘</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以</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半条被子</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精神为动力</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夺取脱贫攻坚的全面胜利</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新闻述评</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罗小英</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雷蕓孜</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李小平</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吴剑</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贺露晨</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黄敏</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r>
              <w:rPr>
                <w:rFonts w:ascii="仿宋" w:hAnsi="仿宋" w:eastAsia="仿宋" w:cs="仿宋"/>
                <w:i w:val="0"/>
                <w:color w:val="000000"/>
                <w:kern w:val="0"/>
                <w:sz w:val="24"/>
                <w:szCs w:val="24"/>
                <w:u w:val="none"/>
                <w:lang w:val="en-US" w:eastAsia="zh-CN" w:bidi="ar"/>
              </w:rPr>
              <w:t>张楹联海报，献给郴州新时代最可爱的人</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报道界面</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叶龙斌</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刘芳瑗</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董雪</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陈莉</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唐丽</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陈卫</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水资源持续利用与绿色发展：天空之镜</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新媒体作品</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袁俊杰</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欧振宇</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谢聪</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致敬英雄感恩有你</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公益广告</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王晓华</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欧阳松</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张腾</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罗臣</w:t>
            </w:r>
            <w:r>
              <w:rPr>
                <w:rFonts w:hint="default" w:ascii="Times New Roman" w:hAnsi="Times New Roman" w:eastAsia="仿宋"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胡维波</w:t>
            </w:r>
          </w:p>
        </w:tc>
        <w:tc>
          <w:tcPr>
            <w:tcW w:w="13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云端行者</w:t>
            </w:r>
            <w:r>
              <w:rPr>
                <w:rFonts w:hint="default" w:ascii="Times New Roman" w:hAnsi="Times New Roman" w:eastAsia="宋体"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走近莽山悬崖电梯建设工人</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摄影组图</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李科</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侯岳超</w:t>
            </w:r>
            <w:r>
              <w:rPr>
                <w:rFonts w:hint="default" w:ascii="Times New Roman" w:hAnsi="Times New Roman" w:eastAsia="仿宋"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曹高林</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陈阳</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郴州日报社</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最美护士</w:t>
            </w:r>
          </w:p>
        </w:tc>
        <w:tc>
          <w:tcPr>
            <w:tcW w:w="16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新闻摄影</w:t>
            </w:r>
          </w:p>
        </w:tc>
        <w:tc>
          <w:tcPr>
            <w:tcW w:w="2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黄春涛</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王初</w:t>
            </w: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嘉禾县融媒体中心</w:t>
            </w:r>
          </w:p>
        </w:tc>
      </w:tr>
      <w:tr>
        <w:tblPrEx>
          <w:tblCellMar>
            <w:top w:w="0" w:type="dxa"/>
            <w:left w:w="0" w:type="dxa"/>
            <w:bottom w:w="0" w:type="dxa"/>
            <w:right w:w="0" w:type="dxa"/>
          </w:tblCellMar>
        </w:tblPrEx>
        <w:trPr>
          <w:trHeight w:val="700" w:hRule="atLeast"/>
          <w:jc w:val="center"/>
        </w:trPr>
        <w:tc>
          <w:tcPr>
            <w:tcW w:w="6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禁渔护水源</w:t>
            </w:r>
          </w:p>
        </w:tc>
        <w:tc>
          <w:tcPr>
            <w:tcW w:w="16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新闻摄影</w:t>
            </w:r>
          </w:p>
        </w:tc>
        <w:tc>
          <w:tcPr>
            <w:tcW w:w="23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朱孝荣</w:t>
            </w:r>
          </w:p>
        </w:tc>
        <w:tc>
          <w:tcPr>
            <w:tcW w:w="1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资兴市委宣传部</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sz w:val="32"/>
          <w:szCs w:val="32"/>
        </w:rPr>
      </w:pPr>
    </w:p>
    <w:tbl>
      <w:tblPr>
        <w:tblStyle w:val="3"/>
        <w:tblW w:w="15048" w:type="dxa"/>
        <w:jc w:val="center"/>
        <w:tblLayout w:type="autofit"/>
        <w:tblCellMar>
          <w:top w:w="0" w:type="dxa"/>
          <w:left w:w="0" w:type="dxa"/>
          <w:bottom w:w="0" w:type="dxa"/>
          <w:right w:w="0" w:type="dxa"/>
        </w:tblCellMar>
      </w:tblPr>
      <w:tblGrid>
        <w:gridCol w:w="639"/>
        <w:gridCol w:w="4447"/>
        <w:gridCol w:w="1757"/>
        <w:gridCol w:w="2742"/>
        <w:gridCol w:w="3015"/>
        <w:gridCol w:w="2454"/>
      </w:tblGrid>
      <w:tr>
        <w:tblPrEx>
          <w:tblCellMar>
            <w:top w:w="0" w:type="dxa"/>
            <w:left w:w="0" w:type="dxa"/>
            <w:bottom w:w="0" w:type="dxa"/>
            <w:right w:w="0" w:type="dxa"/>
          </w:tblCellMar>
        </w:tblPrEx>
        <w:trPr>
          <w:trHeight w:val="560" w:hRule="atLeast"/>
          <w:jc w:val="center"/>
        </w:trPr>
        <w:tc>
          <w:tcPr>
            <w:tcW w:w="15054" w:type="dxa"/>
            <w:gridSpan w:val="6"/>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r>
              <w:rPr>
                <w:rFonts w:hint="default" w:ascii="Times New Roman" w:hAnsi="Times New Roman" w:eastAsia="宋体" w:cs="Times New Roman"/>
                <w:i w:val="0"/>
                <w:color w:val="000000"/>
                <w:kern w:val="0"/>
                <w:sz w:val="40"/>
                <w:szCs w:val="40"/>
                <w:u w:val="none"/>
                <w:lang w:val="en-US" w:eastAsia="zh-CN" w:bidi="ar"/>
              </w:rPr>
              <w:t>2020</w:t>
            </w:r>
            <w:r>
              <w:rPr>
                <w:rFonts w:ascii="黑体" w:hAnsi="宋体" w:eastAsia="黑体" w:cs="黑体"/>
                <w:i w:val="0"/>
                <w:color w:val="000000"/>
                <w:kern w:val="0"/>
                <w:sz w:val="40"/>
                <w:szCs w:val="40"/>
                <w:u w:val="none"/>
                <w:lang w:val="en-US" w:eastAsia="zh-CN" w:bidi="ar"/>
              </w:rPr>
              <w:t>年度郴州新闻奖（三等奖）</w:t>
            </w:r>
          </w:p>
        </w:tc>
      </w:tr>
      <w:tr>
        <w:tblPrEx>
          <w:tblCellMar>
            <w:top w:w="0" w:type="dxa"/>
            <w:left w:w="0" w:type="dxa"/>
            <w:bottom w:w="0" w:type="dxa"/>
            <w:right w:w="0" w:type="dxa"/>
          </w:tblCellMar>
        </w:tblPrEx>
        <w:trPr>
          <w:trHeight w:val="3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作品标题</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体裁</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作者</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编辑</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选送单位</w:t>
            </w:r>
          </w:p>
        </w:tc>
      </w:tr>
      <w:tr>
        <w:tblPrEx>
          <w:tblCellMar>
            <w:top w:w="0" w:type="dxa"/>
            <w:left w:w="0" w:type="dxa"/>
            <w:bottom w:w="0" w:type="dxa"/>
            <w:right w:w="0"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w:t>
            </w:r>
            <w:r>
              <w:rPr>
                <w:rFonts w:ascii="仿宋" w:hAnsi="仿宋" w:eastAsia="仿宋" w:cs="仿宋"/>
                <w:i w:val="0"/>
                <w:color w:val="000000"/>
                <w:kern w:val="0"/>
                <w:sz w:val="24"/>
                <w:szCs w:val="24"/>
                <w:u w:val="none"/>
                <w:lang w:val="en-US" w:eastAsia="zh-CN" w:bidi="ar"/>
              </w:rPr>
              <w:t>岁的野生水松有后了</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陈鹏</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唐丽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湖北老乡，郴州人民接你们回来上班</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通讯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刘娟丽</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朱俊铃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r>
              <w:rPr>
                <w:rFonts w:ascii="仿宋" w:hAnsi="仿宋" w:eastAsia="仿宋" w:cs="仿宋"/>
                <w:i w:val="0"/>
                <w:color w:val="000000"/>
                <w:kern w:val="0"/>
                <w:sz w:val="24"/>
                <w:szCs w:val="24"/>
                <w:u w:val="none"/>
                <w:lang w:val="en-US" w:eastAsia="zh-CN" w:bidi="ar"/>
              </w:rPr>
              <w:t>万元变</w:t>
            </w:r>
            <w:r>
              <w:rPr>
                <w:rFonts w:hint="default" w:ascii="Times New Roman" w:hAnsi="Times New Roman" w:eastAsia="宋体" w:cs="Times New Roman"/>
                <w:i w:val="0"/>
                <w:color w:val="000000"/>
                <w:kern w:val="0"/>
                <w:sz w:val="24"/>
                <w:szCs w:val="24"/>
                <w:u w:val="none"/>
                <w:lang w:val="en-US" w:eastAsia="zh-CN" w:bidi="ar"/>
              </w:rPr>
              <w:t>1.5</w:t>
            </w:r>
            <w:r>
              <w:rPr>
                <w:rFonts w:ascii="仿宋" w:hAnsi="仿宋" w:eastAsia="仿宋" w:cs="仿宋"/>
                <w:i w:val="0"/>
                <w:color w:val="000000"/>
                <w:kern w:val="0"/>
                <w:sz w:val="24"/>
                <w:szCs w:val="24"/>
                <w:u w:val="none"/>
                <w:lang w:val="en-US" w:eastAsia="zh-CN" w:bidi="ar"/>
              </w:rPr>
              <w:t>万元</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谁动了王大爷的危房改造补助款？</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通讯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李江华</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谢莉娜</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瑶乡，第八个放水报告</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通讯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陈红军</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曹倩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决不能有缓一缓放一放的思想</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评论</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谭志文</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张明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r>
              <w:rPr>
                <w:rFonts w:ascii="仿宋" w:hAnsi="仿宋" w:eastAsia="仿宋" w:cs="仿宋"/>
                <w:i w:val="0"/>
                <w:color w:val="000000"/>
                <w:kern w:val="0"/>
                <w:sz w:val="24"/>
                <w:szCs w:val="24"/>
                <w:u w:val="none"/>
                <w:lang w:val="en-US" w:eastAsia="zh-CN" w:bidi="ar"/>
              </w:rPr>
              <w:t>天</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三连爆</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，老化水管更换更待何时？</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评论</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肖勇</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谢莉娜</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郴州消防驰援江西抗洪洪水中转运中考考生</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考生：我永远会记得你们</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李钰龙</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黄旖旎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何强</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何春明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曹凯</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赵英</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赵英</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何强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无人售卖</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包子摊</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经营全靠居民诚信</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曹纯情</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赵英</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何强</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何春明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曹凯</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赵英</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《越夜越美丽》</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系列报道</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蒋礼</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朱阳辉</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黄珍</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朱彬鑫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永远的欧阳海</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专题</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陈先文</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罗聪</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谢平</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何苗</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资兴：</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支部农场</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引领产业脱贫</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专题</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王永淳</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刘洪</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张鹏</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覃子松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我在莽山等你</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专题</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袁伟辉</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蒋霜峰</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伍凌乐</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余正平</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唐绍兵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决战决胜脱贫攻坚</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系列报道</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系列报道</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郭慧稳等</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朱勇军</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罗赛澍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桂东县融媒体中心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师生自制视频《永远的军规》</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献礼八一建军节</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郭慧稳</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郭兰胜</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李明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桂东县融媒体中心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四里镇芹溪村民</w:t>
            </w:r>
            <w:r>
              <w:rPr>
                <w:rFonts w:hint="default" w:ascii="Times New Roman" w:hAnsi="Times New Roman" w:eastAsia="宋体" w:cs="Times New Roman"/>
                <w:i w:val="0"/>
                <w:color w:val="000000"/>
                <w:kern w:val="0"/>
                <w:sz w:val="24"/>
                <w:szCs w:val="24"/>
                <w:u w:val="none"/>
                <w:lang w:val="en-US" w:eastAsia="zh-CN" w:bidi="ar"/>
              </w:rPr>
              <w:t>86</w:t>
            </w:r>
            <w:r>
              <w:rPr>
                <w:rStyle w:val="5"/>
                <w:lang w:val="en-US" w:eastAsia="zh-CN" w:bidi="ar"/>
              </w:rPr>
              <w:t>载守护无名红军墓</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刘泉华</w:t>
            </w:r>
            <w:r>
              <w:rPr>
                <w:rFonts w:hint="default" w:ascii="Times New Roman" w:hAnsi="Times New Roman" w:eastAsia="仿宋" w:cs="Times New Roman"/>
                <w:i w:val="0"/>
                <w:color w:val="000000"/>
                <w:kern w:val="0"/>
                <w:sz w:val="24"/>
                <w:szCs w:val="24"/>
                <w:u w:val="none"/>
                <w:lang w:val="en-US" w:eastAsia="zh-CN" w:bidi="ar"/>
              </w:rPr>
              <w:t xml:space="preserve">   </w:t>
            </w:r>
            <w:r>
              <w:rPr>
                <w:rStyle w:val="5"/>
                <w:lang w:val="en-US" w:eastAsia="zh-CN" w:bidi="ar"/>
              </w:rPr>
              <w:t>邱郭玮瑶</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施海潮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桂阳县融媒体中心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资兴：践行</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两山</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理念</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化东江湖绿水青山为</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生态财富</w:t>
            </w:r>
            <w:r>
              <w:rPr>
                <w:rFonts w:hint="default" w:ascii="Times New Roman" w:hAnsi="Times New Roman" w:eastAsia="宋体" w:cs="Times New Roman"/>
                <w:i w:val="0"/>
                <w:color w:val="000000"/>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李阳</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林敏捷</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蒋荣</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杨波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资兴市融媒体中心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我市首批</w:t>
            </w:r>
            <w:r>
              <w:rPr>
                <w:rFonts w:hint="default" w:ascii="Times New Roman" w:hAnsi="Times New Roman" w:eastAsia="宋体" w:cs="Times New Roman"/>
                <w:i w:val="0"/>
                <w:color w:val="000000"/>
                <w:kern w:val="0"/>
                <w:sz w:val="24"/>
                <w:szCs w:val="24"/>
                <w:u w:val="none"/>
                <w:lang w:val="en-US" w:eastAsia="zh-CN" w:bidi="ar"/>
              </w:rPr>
              <w:t>200</w:t>
            </w:r>
            <w:r>
              <w:rPr>
                <w:rStyle w:val="5"/>
                <w:lang w:val="en-US" w:eastAsia="zh-CN" w:bidi="ar"/>
              </w:rPr>
              <w:t>多万只口罩发往意大利</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李阳</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曹裴媛</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杨波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资兴市融媒体中心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践行初心使命</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决胜脱贫攻坚</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系列报道</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黄翔</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吴湘</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湖南首家县级</w:t>
            </w:r>
            <w:r>
              <w:rPr>
                <w:rFonts w:hint="default" w:ascii="Times New Roman" w:hAnsi="Times New Roman" w:eastAsia="宋体" w:cs="Times New Roman"/>
                <w:i w:val="0"/>
                <w:color w:val="000000"/>
                <w:kern w:val="0"/>
                <w:sz w:val="24"/>
                <w:szCs w:val="24"/>
                <w:u w:val="none"/>
                <w:lang w:val="en-US" w:eastAsia="zh-CN" w:bidi="ar"/>
              </w:rPr>
              <w:t>“5G</w:t>
            </w:r>
            <w:r>
              <w:rPr>
                <w:rFonts w:ascii="仿宋" w:hAnsi="仿宋" w:eastAsia="仿宋" w:cs="仿宋"/>
                <w:i w:val="0"/>
                <w:color w:val="000000"/>
                <w:kern w:val="0"/>
                <w:sz w:val="24"/>
                <w:szCs w:val="24"/>
                <w:u w:val="none"/>
                <w:lang w:val="en-US" w:eastAsia="zh-CN" w:bidi="ar"/>
              </w:rPr>
              <w:t>智慧电台</w:t>
            </w:r>
            <w:r>
              <w:rPr>
                <w:rFonts w:hint="default" w:ascii="Times New Roman" w:hAnsi="Times New Roman" w:eastAsia="宋体" w:cs="Times New Roman"/>
                <w:i w:val="0"/>
                <w:color w:val="000000"/>
                <w:kern w:val="0"/>
                <w:sz w:val="24"/>
                <w:szCs w:val="24"/>
                <w:u w:val="none"/>
                <w:lang w:val="en-US" w:eastAsia="zh-CN" w:bidi="ar"/>
              </w:rPr>
              <w:t>”</w:t>
            </w:r>
            <w:r>
              <w:rPr>
                <w:rFonts w:ascii="仿宋" w:hAnsi="仿宋" w:eastAsia="仿宋" w:cs="仿宋"/>
                <w:i w:val="0"/>
                <w:color w:val="000000"/>
                <w:kern w:val="0"/>
                <w:sz w:val="24"/>
                <w:szCs w:val="24"/>
                <w:u w:val="none"/>
                <w:lang w:val="en-US" w:eastAsia="zh-CN" w:bidi="ar"/>
              </w:rPr>
              <w:t>宜章人民广播电台建成</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焦阳</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李永东</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宜章县融媒体中心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客运列车行至永兴境内脱线</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我县组织各方力量全力救援</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消息</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李阿俊</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李海丽</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 w:hAnsi="仿宋" w:eastAsia="仿宋" w:cs="仿宋"/>
                <w:i w:val="0"/>
                <w:color w:val="000000"/>
                <w:kern w:val="0"/>
                <w:sz w:val="24"/>
                <w:szCs w:val="24"/>
                <w:u w:val="none"/>
                <w:lang w:val="en-US" w:eastAsia="zh-CN" w:bidi="ar"/>
              </w:rPr>
              <w:t>方苡菲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永兴县融媒体中心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泪目！被拐近</w:t>
            </w:r>
            <w:r>
              <w:rPr>
                <w:rFonts w:hint="default" w:ascii="Times New Roman" w:hAnsi="Times New Roman" w:eastAsia="宋体" w:cs="Times New Roman"/>
                <w:i w:val="0"/>
                <w:color w:val="000000"/>
                <w:kern w:val="0"/>
                <w:sz w:val="24"/>
                <w:szCs w:val="24"/>
                <w:u w:val="none"/>
                <w:lang w:val="en-US" w:eastAsia="zh-CN" w:bidi="ar"/>
              </w:rPr>
              <w:t>30</w:t>
            </w:r>
            <w:r>
              <w:rPr>
                <w:rFonts w:ascii="仿宋" w:hAnsi="仿宋" w:eastAsia="仿宋" w:cs="仿宋"/>
                <w:i w:val="0"/>
                <w:color w:val="000000"/>
                <w:kern w:val="0"/>
                <w:sz w:val="24"/>
                <w:szCs w:val="24"/>
                <w:u w:val="none"/>
                <w:lang w:val="en-US" w:eastAsia="zh-CN" w:bidi="ar"/>
              </w:rPr>
              <w:t>年的郴州妹子终于回家了</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融合创新</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邓金秋</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谢莉娜</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陈华英</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刘芳瑗</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百年筑梦只因有你</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公益广告</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王晓华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张腾</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罗臣</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刘丰睿</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胡维波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郴州广播电视台</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脱贫户喊你来吃禾花鱼了！就在北湖区红星村</w:t>
            </w:r>
            <w:r>
              <w:rPr>
                <w:rFonts w:hint="default" w:ascii="Times New Roman" w:hAnsi="Times New Roman" w:eastAsia="宋体" w:cs="Times New Roman"/>
                <w:i w:val="0"/>
                <w:color w:val="000000"/>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新媒体作品</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朱燕红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北湖区融媒体中心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向好人致敬，为好人高歌！宜章县第二届好人文化节暨迎新春慈善隆重举行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新媒体作品</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李明华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胡喜华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廖泽华</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黄芳</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欧阳明俐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宜章县融媒体中心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永兴：战</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疫</w:t>
            </w:r>
            <w:r>
              <w:rPr>
                <w:rFonts w:hint="default" w:ascii="Times New Roman" w:hAnsi="Times New Roman" w:eastAsia="宋体" w:cs="Times New Roman"/>
                <w:i w:val="0"/>
                <w:color w:val="000000"/>
                <w:kern w:val="0"/>
                <w:sz w:val="24"/>
                <w:szCs w:val="24"/>
                <w:u w:val="none"/>
                <w:lang w:val="en-US" w:eastAsia="zh-CN" w:bidi="ar"/>
              </w:rPr>
              <w:t>”</w:t>
            </w:r>
            <w:r>
              <w:rPr>
                <w:rStyle w:val="5"/>
                <w:lang w:val="en-US" w:eastAsia="zh-CN" w:bidi="ar"/>
              </w:rPr>
              <w:t>快板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新媒体作品</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李海丽</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杨社军</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郭志义</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曹向阳</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何文静</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李丹霞</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永兴县融媒体中心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园区复工防疫宣传片</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新媒体作品</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曹裴媛</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尹月波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蒋荣</w:t>
            </w:r>
            <w:r>
              <w:rPr>
                <w:rFonts w:hint="default" w:ascii="Times New Roman" w:hAnsi="Times New Roman" w:eastAsia="宋体" w:cs="Times New Roman"/>
                <w:i w:val="0"/>
                <w:color w:val="000000"/>
                <w:kern w:val="0"/>
                <w:sz w:val="24"/>
                <w:szCs w:val="24"/>
                <w:u w:val="none"/>
                <w:lang w:val="en-US" w:eastAsia="zh-CN" w:bidi="ar"/>
              </w:rPr>
              <w:t xml:space="preserve">   </w:t>
            </w:r>
            <w:r>
              <w:rPr>
                <w:rStyle w:val="5"/>
                <w:lang w:val="en-US" w:eastAsia="zh-CN" w:bidi="ar"/>
              </w:rPr>
              <w:t>程达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资兴市融媒体中心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对远方的渴望写在诗中</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摄影组图</w:t>
            </w:r>
          </w:p>
        </w:tc>
        <w:tc>
          <w:tcPr>
            <w:tcW w:w="2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仿宋" w:hAnsi="仿宋" w:eastAsia="仿宋" w:cs="仿宋"/>
                <w:i w:val="0"/>
                <w:color w:val="000000"/>
                <w:kern w:val="0"/>
                <w:sz w:val="24"/>
                <w:szCs w:val="24"/>
                <w:u w:val="none"/>
                <w:lang w:val="en-US" w:eastAsia="zh-CN" w:bidi="ar"/>
              </w:rPr>
              <w:t>曾西林</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曹高林</w:t>
            </w:r>
            <w:r>
              <w:rPr>
                <w:rFonts w:hint="default" w:ascii="Times New Roman" w:hAnsi="Times New Roman" w:eastAsia="宋体" w:cs="Times New Roman"/>
                <w:i w:val="0"/>
                <w:color w:val="000000"/>
                <w:kern w:val="0"/>
                <w:sz w:val="24"/>
                <w:szCs w:val="24"/>
                <w:u w:val="none"/>
                <w:lang w:val="en-US" w:eastAsia="zh-CN" w:bidi="ar"/>
              </w:rPr>
              <w:t xml:space="preserve"> </w:t>
            </w:r>
            <w:r>
              <w:rPr>
                <w:rFonts w:ascii="仿宋" w:hAnsi="仿宋" w:eastAsia="仿宋" w:cs="仿宋"/>
                <w:i w:val="0"/>
                <w:color w:val="000000"/>
                <w:kern w:val="0"/>
                <w:sz w:val="24"/>
                <w:szCs w:val="24"/>
                <w:u w:val="none"/>
                <w:lang w:val="en-US" w:eastAsia="zh-CN" w:bidi="ar"/>
              </w:rPr>
              <w:t>侯岳超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郴州日报社</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4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北湖：扶贫车间采菇忙</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新闻摄影</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欧阳希</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北湖区融媒体中心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过一个健康安全的假期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新闻摄影</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邓仁湘</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桂东县融媒体中心</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小戏迷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新闻摄影</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朱孝荣</w:t>
            </w:r>
          </w:p>
        </w:tc>
        <w:tc>
          <w:tcPr>
            <w:tcW w:w="34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
                <w:lang w:val="en-US" w:eastAsia="zh-CN" w:bidi="ar"/>
              </w:rPr>
              <w:t>资兴市委宣传部</w:t>
            </w:r>
          </w:p>
        </w:tc>
      </w:tr>
    </w:tbl>
    <w:p/>
    <w:sectPr>
      <w:pgSz w:w="16838" w:h="11906" w:orient="landscape"/>
      <w:pgMar w:top="1587" w:right="1440" w:bottom="1587" w:left="1440"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6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character" w:customStyle="1" w:styleId="5">
    <w:name w:val="font101"/>
    <w:basedOn w:val="4"/>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2020-10-30T06:13:21Z</dcterms:created>
  <dc:creator>PC014</dc:creator>
  <cp:lastModifiedBy>PC014</cp:lastModifiedBy>
  <dcterms:modified xsi:type="dcterms:W3CDTF">2020-10-30T06:14:25Z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