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湖南新闻奖组织报送参评作品推荐表</w:t>
      </w:r>
    </w:p>
    <w:p>
      <w:pPr>
        <w:jc w:val="both"/>
        <w:rPr>
          <w:rFonts w:ascii="楷体_GB2312" w:hAnsi="楷体" w:eastAsia="楷体_GB2312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63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3499"/>
        <w:gridCol w:w="184"/>
        <w:gridCol w:w="950"/>
        <w:gridCol w:w="42"/>
        <w:gridCol w:w="853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作品标题</w:t>
            </w:r>
          </w:p>
        </w:tc>
        <w:tc>
          <w:tcPr>
            <w:tcW w:w="46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林一平：拼出新高度 干出新未来</w:t>
            </w:r>
          </w:p>
          <w:p>
            <w:pPr>
              <w:spacing w:line="260" w:lineRule="exact"/>
              <w:jc w:val="both"/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参评</w:t>
            </w:r>
          </w:p>
          <w:p>
            <w:pPr>
              <w:spacing w:line="260" w:lineRule="exact"/>
              <w:jc w:val="both"/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电视评论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体裁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电视评论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exac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语种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10" w:firstLineChars="100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者</w:t>
            </w:r>
          </w:p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（主创人员）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王晓华 刘洪 朱珊 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  辑</w:t>
            </w:r>
          </w:p>
        </w:tc>
        <w:tc>
          <w:tcPr>
            <w:tcW w:w="3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default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蒋礼 卢彩娟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刊播单位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郴州市广播电视台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首发日期</w:t>
            </w:r>
          </w:p>
        </w:tc>
        <w:tc>
          <w:tcPr>
            <w:tcW w:w="3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default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2021年9月24日19：35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刊播版面</w:t>
            </w:r>
          </w:p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(名称和版次)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郴州新闻综合频道  • 郴州新闻联播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作品字数</w:t>
            </w:r>
          </w:p>
          <w:p>
            <w:pPr>
              <w:spacing w:line="260" w:lineRule="exact"/>
              <w:jc w:val="both"/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（时长）</w:t>
            </w:r>
          </w:p>
        </w:tc>
        <w:tc>
          <w:tcPr>
            <w:tcW w:w="3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default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2′45″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pacing w:val="-1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pacing w:val="-1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作品网址链接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https://mp.weixin.qq.com/s/UHyKwIOpCY3XsluXFmOobg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9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采编过程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作品简介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9月24日至26日，郴州市第六次党代会隆重召开。本次会议对郴州来说极其重要，除了做好会议程序报道外，在大会开幕当天，《郴州新闻联播》还安排了电视短评。评论《林一平：拼出新高度  干出新未来》围绕刘志仁书记报告《牢记习近平总书记嘱托，大力发扬“三牛”精神，落实“三高四新”战略、全力打造“一极六区”，推动高质量发展，为建设现代化新郴州而努力奋斗！》展开，主题集中，论点鲜明，论据有力，把握了党代会倡导的主题主旨，充分体现了党媒在重大活动中的使命担当，起到了非常好的舆论引导作用，为当天的大会报道“画龙点睛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社会效果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388" w:firstLineChars="200"/>
              <w:jc w:val="both"/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论视频播出后，又在新媒体平台推出，得到了市委书记刘志仁的点赞和转发，在党员干部群众中快速传播，快速刷屏郴州的朋友圈，“闯出一片新天地、试出一条新路子、干出一个新未来！”成为了一段时间的热议话题。得到了非常好的传播效果，对学习宣传贯彻党代会精神起到了积极的引导作用。</w:t>
            </w:r>
          </w:p>
          <w:p>
            <w:pPr>
              <w:spacing w:line="260" w:lineRule="exact"/>
              <w:jc w:val="both"/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4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推荐理由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1890" w:firstLineChars="900"/>
              <w:jc w:val="both"/>
              <w:rPr>
                <w:rFonts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签名：</w:t>
            </w:r>
            <w:r>
              <w:rPr>
                <w:rFonts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（盖单位公章）</w:t>
            </w:r>
          </w:p>
          <w:p>
            <w:pPr>
              <w:spacing w:line="260" w:lineRule="exact"/>
              <w:jc w:val="both"/>
              <w:rPr>
                <w:rFonts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7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报送意见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630" w:firstLineChars="300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ind w:firstLine="735" w:firstLineChars="350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签名：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（盖单位公章）</w:t>
            </w:r>
          </w:p>
          <w:p>
            <w:pPr>
              <w:spacing w:line="260" w:lineRule="exact"/>
              <w:ind w:firstLine="4305" w:firstLineChars="2050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pacing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pacing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  <w:r>
              <w:rPr>
                <w:rFonts w:hAnsi="华文中宋"/>
                <w:color w:val="000000" w:themeColor="text1"/>
                <w:spacing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(作者)</w:t>
            </w:r>
          </w:p>
        </w:tc>
        <w:tc>
          <w:tcPr>
            <w:tcW w:w="3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hAnsi="华文中宋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hAnsi="华文中宋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址（作者）</w:t>
            </w:r>
          </w:p>
        </w:tc>
        <w:tc>
          <w:tcPr>
            <w:tcW w:w="36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hAnsi="华文中宋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</w:t>
            </w:r>
          </w:p>
        </w:tc>
        <w:tc>
          <w:tcPr>
            <w:tcW w:w="34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hAnsi="华文中宋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>
      <w:pP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</w:rPr>
        <w:t>林一平：拼出新高度  干出新未来</w:t>
      </w:r>
    </w:p>
    <w:bookmarkEnd w:id="0"/>
    <w:p>
      <w:pPr>
        <w:rPr>
          <w:rFonts w:hint="eastAsia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324860" cy="3324860"/>
            <wp:effectExtent l="0" t="0" r="8890" b="8890"/>
            <wp:docPr id="1" name="图片 1" descr="林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林1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24860" cy="332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汉仪中宋简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150"/>
    <w:rsid w:val="00144098"/>
    <w:rsid w:val="00182E60"/>
    <w:rsid w:val="00447F3E"/>
    <w:rsid w:val="004501DD"/>
    <w:rsid w:val="00A36991"/>
    <w:rsid w:val="00BE6E39"/>
    <w:rsid w:val="00D11A34"/>
    <w:rsid w:val="00F81150"/>
    <w:rsid w:val="01EF3B18"/>
    <w:rsid w:val="0EA63619"/>
    <w:rsid w:val="100D5326"/>
    <w:rsid w:val="14DF1632"/>
    <w:rsid w:val="15AE4717"/>
    <w:rsid w:val="18463EA2"/>
    <w:rsid w:val="1A4F2DB6"/>
    <w:rsid w:val="1E887C1C"/>
    <w:rsid w:val="233D64CC"/>
    <w:rsid w:val="24B77ED6"/>
    <w:rsid w:val="26955FF5"/>
    <w:rsid w:val="26D85DE1"/>
    <w:rsid w:val="2A5A37DD"/>
    <w:rsid w:val="2FA01C92"/>
    <w:rsid w:val="32195D2C"/>
    <w:rsid w:val="35C42453"/>
    <w:rsid w:val="366E4C2E"/>
    <w:rsid w:val="374D4899"/>
    <w:rsid w:val="3D2C2DB7"/>
    <w:rsid w:val="3E157B68"/>
    <w:rsid w:val="497E5A1C"/>
    <w:rsid w:val="50AB488A"/>
    <w:rsid w:val="50D64BB1"/>
    <w:rsid w:val="53B72CA0"/>
    <w:rsid w:val="61CD1502"/>
    <w:rsid w:val="6326287B"/>
    <w:rsid w:val="693D1D24"/>
    <w:rsid w:val="6AAB2D21"/>
    <w:rsid w:val="7A37456E"/>
    <w:rsid w:val="7BFF74F2"/>
    <w:rsid w:val="7FCE327F"/>
    <w:rsid w:val="7FFE4B82"/>
    <w:rsid w:val="B7FFAE6C"/>
    <w:rsid w:val="BA7B23C6"/>
    <w:rsid w:val="DDFFCB43"/>
    <w:rsid w:val="FE734873"/>
    <w:rsid w:val="FFF7C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</w:pPr>
    <w:rPr>
      <w:rFonts w:ascii="Times New Roman" w:eastAsia="宋体"/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</w:rPr>
  </w:style>
  <w:style w:type="character" w:customStyle="1" w:styleId="6">
    <w:name w:val="页眉 Char"/>
    <w:basedOn w:val="5"/>
    <w:link w:val="2"/>
    <w:qFormat/>
    <w:uiPriority w:val="99"/>
    <w:rPr>
      <w:rFonts w:asci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165</Words>
  <Characters>944</Characters>
  <Lines>7</Lines>
  <Paragraphs>2</Paragraphs>
  <TotalTime>0</TotalTime>
  <ScaleCrop>false</ScaleCrop>
  <LinksUpToDate>false</LinksUpToDate>
  <CharactersWithSpaces>1107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2021-02-26T11:19:00Z</dcterms:created>
  <dc:creator>Administrator</dc:creator>
  <cp:lastModifiedBy>kylin</cp:lastModifiedBy>
  <cp:lastPrinted>2022-02-23T00:26:00Z</cp:lastPrinted>
  <dcterms:modified xsi:type="dcterms:W3CDTF">2022-02-25T15:19:09Z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DC5DFD43ECD94607B7BC0CAFC0D50D7C</vt:lpwstr>
  </property>
</Properties>
</file>