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rPr>
          <w:rFonts w:hint="eastAsia" w:ascii="方正小标宋简体" w:hAnsi="方正小标宋简体" w:eastAsia="方正小标宋简体" w:cs="方正小标宋简体"/>
          <w:color w:val="000000"/>
          <w:sz w:val="44"/>
          <w:szCs w:val="44"/>
        </w:rPr>
      </w:pPr>
      <w:bookmarkStart w:id="0" w:name="_GoBack"/>
      <w:bookmarkEnd w:id="0"/>
    </w:p>
    <w:p>
      <w:pPr>
        <w:spacing w:afterLines="50" w:line="600" w:lineRule="exact"/>
        <w:jc w:val="left"/>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1、郴州锥栗上高铁啦！</w:t>
      </w:r>
    </w:p>
    <w:p>
      <w:pPr>
        <w:spacing w:afterLines="50"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830"/>
        <w:gridCol w:w="307"/>
        <w:gridCol w:w="79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jc w:val="center"/>
        </w:trPr>
        <w:tc>
          <w:tcPr>
            <w:tcW w:w="1450" w:type="dxa"/>
            <w:vMerge w:val="restart"/>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作品标题</w:t>
            </w:r>
          </w:p>
        </w:tc>
        <w:tc>
          <w:tcPr>
            <w:tcW w:w="3787" w:type="dxa"/>
            <w:gridSpan w:val="4"/>
            <w:vMerge w:val="restart"/>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郴州锥栗上高铁啦！</w:t>
            </w:r>
          </w:p>
        </w:tc>
        <w:tc>
          <w:tcPr>
            <w:tcW w:w="1103" w:type="dxa"/>
            <w:gridSpan w:val="2"/>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参评项目</w:t>
            </w:r>
          </w:p>
        </w:tc>
        <w:tc>
          <w:tcPr>
            <w:tcW w:w="3284" w:type="dxa"/>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bCs/>
                <w:color w:val="333333"/>
                <w:kern w:val="0"/>
                <w:sz w:val="21"/>
                <w:szCs w:val="21"/>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jc w:val="center"/>
        </w:trPr>
        <w:tc>
          <w:tcPr>
            <w:tcW w:w="1450" w:type="dxa"/>
            <w:vMerge w:val="continue"/>
            <w:vAlign w:val="center"/>
          </w:tcPr>
          <w:p>
            <w:pPr>
              <w:spacing w:line="380" w:lineRule="exact"/>
              <w:ind w:firstLine="560"/>
              <w:rPr>
                <w:rFonts w:hint="eastAsia" w:ascii="仿宋_GB2312" w:hAnsi="仿宋_GB2312" w:eastAsia="仿宋_GB2312" w:cs="仿宋_GB2312"/>
                <w:b/>
                <w:bCs/>
                <w:color w:val="000000"/>
                <w:sz w:val="21"/>
                <w:szCs w:val="21"/>
              </w:rPr>
            </w:pPr>
          </w:p>
        </w:tc>
        <w:tc>
          <w:tcPr>
            <w:tcW w:w="3787" w:type="dxa"/>
            <w:gridSpan w:val="4"/>
            <w:vMerge w:val="continue"/>
            <w:vAlign w:val="center"/>
          </w:tcPr>
          <w:p>
            <w:pPr>
              <w:spacing w:line="380" w:lineRule="exact"/>
              <w:ind w:firstLine="560"/>
              <w:rPr>
                <w:rFonts w:hint="eastAsia" w:ascii="仿宋_GB2312" w:hAnsi="仿宋_GB2312" w:eastAsia="仿宋_GB2312" w:cs="仿宋_GB2312"/>
                <w:color w:val="000000"/>
                <w:sz w:val="21"/>
                <w:szCs w:val="21"/>
              </w:rPr>
            </w:pPr>
          </w:p>
        </w:tc>
        <w:tc>
          <w:tcPr>
            <w:tcW w:w="1103" w:type="dxa"/>
            <w:gridSpan w:val="2"/>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体裁</w:t>
            </w:r>
          </w:p>
        </w:tc>
        <w:tc>
          <w:tcPr>
            <w:tcW w:w="3284" w:type="dxa"/>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bCs/>
                <w:color w:val="333333"/>
                <w:kern w:val="0"/>
                <w:sz w:val="21"/>
                <w:szCs w:val="21"/>
                <w:lang w:val="en-US" w:eastAsia="zh-CN"/>
              </w:rPr>
              <w:t>报纸</w:t>
            </w:r>
            <w:r>
              <w:rPr>
                <w:rFonts w:hint="eastAsia" w:ascii="仿宋_GB2312" w:hAnsi="仿宋_GB2312" w:eastAsia="仿宋_GB2312" w:cs="仿宋_GB2312"/>
                <w:b w:val="0"/>
                <w:bCs/>
                <w:color w:val="333333"/>
                <w:kern w:val="0"/>
                <w:sz w:val="21"/>
                <w:szCs w:val="21"/>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jc w:val="center"/>
        </w:trPr>
        <w:tc>
          <w:tcPr>
            <w:tcW w:w="1450" w:type="dxa"/>
            <w:vMerge w:val="continue"/>
            <w:vAlign w:val="center"/>
          </w:tcPr>
          <w:p>
            <w:pPr>
              <w:spacing w:line="380" w:lineRule="exact"/>
              <w:ind w:firstLine="560"/>
              <w:rPr>
                <w:rFonts w:hint="eastAsia" w:ascii="仿宋_GB2312" w:hAnsi="仿宋_GB2312" w:eastAsia="仿宋_GB2312" w:cs="仿宋_GB2312"/>
                <w:b/>
                <w:bCs/>
                <w:color w:val="000000"/>
                <w:sz w:val="21"/>
                <w:szCs w:val="21"/>
              </w:rPr>
            </w:pPr>
          </w:p>
        </w:tc>
        <w:tc>
          <w:tcPr>
            <w:tcW w:w="3787" w:type="dxa"/>
            <w:gridSpan w:val="4"/>
            <w:vMerge w:val="continue"/>
            <w:vAlign w:val="center"/>
          </w:tcPr>
          <w:p>
            <w:pPr>
              <w:spacing w:line="380" w:lineRule="exact"/>
              <w:ind w:firstLine="560"/>
              <w:rPr>
                <w:rFonts w:hint="eastAsia" w:ascii="仿宋_GB2312" w:hAnsi="仿宋_GB2312" w:eastAsia="仿宋_GB2312" w:cs="仿宋_GB2312"/>
                <w:color w:val="000000"/>
                <w:sz w:val="21"/>
                <w:szCs w:val="21"/>
              </w:rPr>
            </w:pPr>
          </w:p>
        </w:tc>
        <w:tc>
          <w:tcPr>
            <w:tcW w:w="1103" w:type="dxa"/>
            <w:gridSpan w:val="2"/>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语种</w:t>
            </w:r>
          </w:p>
        </w:tc>
        <w:tc>
          <w:tcPr>
            <w:tcW w:w="3284" w:type="dxa"/>
            <w:vAlign w:val="center"/>
          </w:tcPr>
          <w:p>
            <w:pPr>
              <w:spacing w:line="240" w:lineRule="atLeast"/>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0" w:type="dxa"/>
            <w:vAlign w:val="center"/>
          </w:tcPr>
          <w:p>
            <w:pPr>
              <w:spacing w:line="320" w:lineRule="exact"/>
              <w:rPr>
                <w:rFonts w:hint="eastAsia" w:ascii="仿宋_GB2312" w:hAnsi="仿宋_GB2312" w:eastAsia="仿宋_GB2312" w:cs="仿宋_GB2312"/>
                <w:b/>
                <w:bCs/>
                <w:color w:val="000000"/>
                <w:spacing w:val="-12"/>
                <w:sz w:val="21"/>
                <w:szCs w:val="21"/>
              </w:rPr>
            </w:pPr>
            <w:r>
              <w:rPr>
                <w:rFonts w:hint="eastAsia" w:ascii="仿宋_GB2312" w:hAnsi="仿宋_GB2312" w:eastAsia="仿宋_GB2312" w:cs="仿宋_GB2312"/>
                <w:b/>
                <w:bCs/>
                <w:color w:val="000000"/>
                <w:spacing w:val="-12"/>
                <w:sz w:val="21"/>
                <w:szCs w:val="21"/>
              </w:rPr>
              <w:t>作  者</w:t>
            </w:r>
          </w:p>
          <w:p>
            <w:pPr>
              <w:spacing w:line="320" w:lineRule="exact"/>
              <w:rPr>
                <w:rFonts w:hint="eastAsia" w:ascii="仿宋_GB2312" w:hAnsi="仿宋_GB2312" w:eastAsia="仿宋_GB2312" w:cs="仿宋_GB2312"/>
                <w:b/>
                <w:bCs/>
                <w:color w:val="000000"/>
                <w:spacing w:val="-12"/>
                <w:sz w:val="21"/>
                <w:szCs w:val="21"/>
              </w:rPr>
            </w:pPr>
            <w:r>
              <w:rPr>
                <w:rFonts w:hint="eastAsia" w:ascii="仿宋_GB2312" w:hAnsi="仿宋_GB2312" w:eastAsia="仿宋_GB2312" w:cs="仿宋_GB2312"/>
                <w:b/>
                <w:bCs/>
                <w:color w:val="000000"/>
                <w:spacing w:val="-12"/>
                <w:sz w:val="21"/>
                <w:szCs w:val="21"/>
              </w:rPr>
              <w:t>（主创人员）</w:t>
            </w:r>
          </w:p>
        </w:tc>
        <w:tc>
          <w:tcPr>
            <w:tcW w:w="2679" w:type="dxa"/>
            <w:gridSpan w:val="2"/>
            <w:vAlign w:val="center"/>
          </w:tcPr>
          <w:p>
            <w:pPr>
              <w:spacing w:line="260" w:lineRule="exact"/>
              <w:jc w:val="center"/>
              <w:rPr>
                <w:rFonts w:hint="eastAsia" w:ascii="仿宋_GB2312" w:hAnsi="仿宋_GB2312" w:eastAsia="仿宋_GB2312" w:cs="仿宋_GB2312"/>
                <w:color w:val="000000"/>
                <w:sz w:val="21"/>
                <w:szCs w:val="21"/>
              </w:rPr>
            </w:pPr>
            <w:r>
              <w:rPr>
                <w:rFonts w:hint="eastAsia" w:hAnsi="仿宋_GB2312" w:cs="仿宋_GB2312"/>
                <w:color w:val="000000"/>
                <w:sz w:val="21"/>
                <w:szCs w:val="21"/>
                <w:lang w:val="en-US" w:eastAsia="zh-CN"/>
              </w:rPr>
              <w:t>集体（</w:t>
            </w:r>
            <w:r>
              <w:rPr>
                <w:rFonts w:hint="eastAsia" w:ascii="仿宋_GB2312" w:hAnsi="仿宋_GB2312" w:eastAsia="仿宋_GB2312" w:cs="仿宋_GB2312"/>
                <w:color w:val="000000"/>
                <w:sz w:val="21"/>
                <w:szCs w:val="21"/>
                <w:lang w:eastAsia="zh-CN"/>
              </w:rPr>
              <w:t>李鸿青</w:t>
            </w:r>
            <w:r>
              <w:rPr>
                <w:rFonts w:hint="eastAsia" w:ascii="仿宋_GB2312" w:hAnsi="仿宋_GB2312" w:eastAsia="仿宋_GB2312" w:cs="仿宋_GB2312"/>
                <w:color w:val="000000"/>
                <w:sz w:val="21"/>
                <w:szCs w:val="21"/>
                <w:lang w:val="en-US" w:eastAsia="zh-CN"/>
              </w:rPr>
              <w:t xml:space="preserve"> 曾林 许成君 侯岳超</w:t>
            </w:r>
            <w:r>
              <w:rPr>
                <w:rFonts w:hint="eastAsia" w:hAnsi="仿宋_GB2312" w:cs="仿宋_GB2312"/>
                <w:color w:val="000000"/>
                <w:sz w:val="21"/>
                <w:szCs w:val="21"/>
                <w:lang w:val="en-US" w:eastAsia="zh-CN"/>
              </w:rPr>
              <w:t>）</w:t>
            </w:r>
          </w:p>
        </w:tc>
        <w:tc>
          <w:tcPr>
            <w:tcW w:w="1108" w:type="dxa"/>
            <w:gridSpan w:val="2"/>
            <w:vAlign w:val="center"/>
          </w:tcPr>
          <w:p>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编辑</w:t>
            </w:r>
          </w:p>
        </w:tc>
        <w:tc>
          <w:tcPr>
            <w:tcW w:w="4387" w:type="dxa"/>
            <w:gridSpan w:val="3"/>
            <w:vAlign w:val="center"/>
          </w:tcPr>
          <w:p>
            <w:pPr>
              <w:spacing w:line="240" w:lineRule="exact"/>
              <w:jc w:val="center"/>
              <w:rPr>
                <w:rFonts w:hint="eastAsia" w:ascii="仿宋_GB2312" w:hAnsi="仿宋_GB2312" w:eastAsia="仿宋_GB2312" w:cs="仿宋_GB2312"/>
                <w:color w:val="000000"/>
                <w:w w:val="95"/>
                <w:sz w:val="21"/>
                <w:szCs w:val="21"/>
                <w:lang w:val="en-US"/>
              </w:rPr>
            </w:pPr>
            <w:r>
              <w:rPr>
                <w:rFonts w:hint="eastAsia" w:ascii="仿宋_GB2312" w:hAnsi="仿宋_GB2312" w:eastAsia="仿宋_GB2312" w:cs="仿宋_GB2312"/>
                <w:color w:val="000000"/>
                <w:sz w:val="21"/>
                <w:szCs w:val="21"/>
                <w:lang w:eastAsia="zh-CN"/>
              </w:rPr>
              <w:t>曹琛</w:t>
            </w:r>
            <w:r>
              <w:rPr>
                <w:rFonts w:hint="eastAsia" w:ascii="仿宋_GB2312" w:hAnsi="仿宋_GB2312" w:eastAsia="仿宋_GB2312" w:cs="仿宋_GB2312"/>
                <w:color w:val="000000"/>
                <w:sz w:val="21"/>
                <w:szCs w:val="21"/>
                <w:lang w:val="en-US" w:eastAsia="zh-CN"/>
              </w:rPr>
              <w:t xml:space="preserve"> 张明 刘小飞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450" w:type="dxa"/>
            <w:vAlign w:val="center"/>
          </w:tcPr>
          <w:p>
            <w:pP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原创单位</w:t>
            </w:r>
          </w:p>
        </w:tc>
        <w:tc>
          <w:tcPr>
            <w:tcW w:w="2679" w:type="dxa"/>
            <w:gridSpan w:val="2"/>
            <w:vAlign w:val="center"/>
          </w:tcPr>
          <w:p>
            <w:pPr>
              <w:spacing w:line="260" w:lineRule="exact"/>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郴州日报</w:t>
            </w:r>
          </w:p>
        </w:tc>
        <w:tc>
          <w:tcPr>
            <w:tcW w:w="1108" w:type="dxa"/>
            <w:gridSpan w:val="2"/>
            <w:vAlign w:val="center"/>
          </w:tcPr>
          <w:p>
            <w:pPr>
              <w:spacing w:line="40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刊播单位</w:t>
            </w:r>
          </w:p>
        </w:tc>
        <w:tc>
          <w:tcPr>
            <w:tcW w:w="4387" w:type="dxa"/>
            <w:gridSpan w:val="3"/>
            <w:vAlign w:val="center"/>
          </w:tcPr>
          <w:p>
            <w:pPr>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郴州日报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jc w:val="center"/>
        </w:trPr>
        <w:tc>
          <w:tcPr>
            <w:tcW w:w="1450" w:type="dxa"/>
            <w:vAlign w:val="center"/>
          </w:tcPr>
          <w:p>
            <w:pPr>
              <w:spacing w:line="240" w:lineRule="auto"/>
              <w:rPr>
                <w:rFonts w:hint="eastAsia" w:hAnsi="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rPr>
              <w:t>刊播版面</w:t>
            </w:r>
            <w:r>
              <w:rPr>
                <w:rFonts w:hint="eastAsia" w:hAnsi="仿宋_GB2312" w:cs="仿宋_GB2312"/>
                <w:b/>
                <w:bCs/>
                <w:color w:val="000000"/>
                <w:sz w:val="21"/>
                <w:szCs w:val="21"/>
                <w:lang w:val="en-US" w:eastAsia="zh-CN"/>
              </w:rPr>
              <w:t xml:space="preserve"> </w:t>
            </w:r>
          </w:p>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pacing w:val="-12"/>
                <w:sz w:val="21"/>
                <w:szCs w:val="21"/>
              </w:rPr>
              <w:t>(名称和版次)</w:t>
            </w:r>
          </w:p>
        </w:tc>
        <w:tc>
          <w:tcPr>
            <w:tcW w:w="2679" w:type="dxa"/>
            <w:gridSpan w:val="2"/>
            <w:vAlign w:val="center"/>
          </w:tcPr>
          <w:p>
            <w:pPr>
              <w:spacing w:line="2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bCs/>
                <w:color w:val="333333"/>
                <w:kern w:val="0"/>
                <w:sz w:val="21"/>
                <w:szCs w:val="21"/>
              </w:rPr>
              <w:t xml:space="preserve">要闻版 ▪ </w:t>
            </w:r>
            <w:r>
              <w:rPr>
                <w:rFonts w:hint="eastAsia" w:hAnsi="仿宋_GB2312" w:cs="仿宋_GB2312"/>
                <w:b w:val="0"/>
                <w:bCs/>
                <w:color w:val="333333"/>
                <w:kern w:val="0"/>
                <w:sz w:val="21"/>
                <w:szCs w:val="21"/>
                <w:lang w:val="en-US" w:eastAsia="zh-CN"/>
              </w:rPr>
              <w:t>1</w:t>
            </w:r>
            <w:r>
              <w:rPr>
                <w:rFonts w:hint="eastAsia" w:ascii="仿宋_GB2312" w:hAnsi="仿宋_GB2312" w:eastAsia="仿宋_GB2312" w:cs="仿宋_GB2312"/>
                <w:b w:val="0"/>
                <w:bCs/>
                <w:color w:val="333333"/>
                <w:kern w:val="0"/>
                <w:sz w:val="21"/>
                <w:szCs w:val="21"/>
              </w:rPr>
              <w:t>版</w:t>
            </w:r>
          </w:p>
        </w:tc>
        <w:tc>
          <w:tcPr>
            <w:tcW w:w="1108" w:type="dxa"/>
            <w:gridSpan w:val="2"/>
            <w:vAlign w:val="center"/>
          </w:tcPr>
          <w:p>
            <w:pPr>
              <w:spacing w:line="40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刊播日期</w:t>
            </w:r>
          </w:p>
        </w:tc>
        <w:tc>
          <w:tcPr>
            <w:tcW w:w="4387" w:type="dxa"/>
            <w:gridSpan w:val="3"/>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2023年7月18日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exact"/>
          <w:jc w:val="center"/>
        </w:trPr>
        <w:tc>
          <w:tcPr>
            <w:tcW w:w="2827" w:type="dxa"/>
            <w:gridSpan w:val="2"/>
            <w:vAlign w:val="center"/>
          </w:tcPr>
          <w:p>
            <w:pPr>
              <w:spacing w:line="3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新媒体作品填报网址</w:t>
            </w:r>
          </w:p>
        </w:tc>
        <w:tc>
          <w:tcPr>
            <w:tcW w:w="6797" w:type="dxa"/>
            <w:gridSpan w:val="6"/>
            <w:vAlign w:val="center"/>
          </w:tcPr>
          <w:p>
            <w:pPr>
              <w:spacing w:line="260" w:lineRule="exac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 xml:space="preserve">https://e.czxww.cn/html/202307/18/node_A01.html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5" w:hRule="atLeast"/>
          <w:jc w:val="center"/>
        </w:trPr>
        <w:tc>
          <w:tcPr>
            <w:tcW w:w="1450" w:type="dxa"/>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品编</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简过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介程</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174" w:type="dxa"/>
            <w:gridSpan w:val="7"/>
            <w:vAlign w:val="center"/>
          </w:tcPr>
          <w:p>
            <w:pPr>
              <w:spacing w:line="260" w:lineRule="exact"/>
              <w:ind w:firstLine="420" w:firstLineChars="200"/>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2018年，</w:t>
            </w:r>
            <w:r>
              <w:rPr>
                <w:rFonts w:hint="eastAsia" w:ascii="仿宋_GB2312" w:hAnsi="仿宋_GB2312" w:eastAsia="仿宋_GB2312" w:cs="仿宋_GB2312"/>
                <w:color w:val="000000"/>
                <w:sz w:val="21"/>
                <w:szCs w:val="21"/>
                <w:lang w:eastAsia="zh-CN"/>
              </w:rPr>
              <w:t>记者获悉范小良种植并开发出郴州高山锥栗休闲食品，便一直对该线索进行跟踪了解。</w:t>
            </w:r>
            <w:r>
              <w:rPr>
                <w:rFonts w:hint="eastAsia" w:ascii="仿宋_GB2312" w:hAnsi="仿宋_GB2312" w:eastAsia="仿宋_GB2312" w:cs="仿宋_GB2312"/>
                <w:color w:val="000000"/>
                <w:sz w:val="21"/>
                <w:szCs w:val="21"/>
                <w:lang w:val="en-US" w:eastAsia="zh-CN"/>
              </w:rPr>
              <w:t>2023</w:t>
            </w:r>
            <w:r>
              <w:rPr>
                <w:rFonts w:hint="eastAsia" w:ascii="仿宋_GB2312" w:hAnsi="仿宋_GB2312" w:eastAsia="仿宋_GB2312" w:cs="仿宋_GB2312"/>
                <w:color w:val="000000"/>
                <w:sz w:val="21"/>
                <w:szCs w:val="21"/>
                <w:lang w:eastAsia="zh-CN"/>
              </w:rPr>
              <w:t>年3月，习近平总书记参加十四届全国人大一次会议时强调：“要把产业振兴作为乡村振兴的重中之重，积极延伸和拓展农业产业链，培育发展农村新产业新业态，不断拓宽农民增收致富渠道。”郴州</w:t>
            </w:r>
            <w:r>
              <w:rPr>
                <w:rFonts w:hint="eastAsia" w:ascii="仿宋_GB2312" w:hAnsi="仿宋_GB2312" w:eastAsia="仿宋_GB2312" w:cs="仿宋_GB2312"/>
                <w:color w:val="000000"/>
                <w:sz w:val="21"/>
                <w:szCs w:val="21"/>
                <w:lang w:val="en-US" w:eastAsia="zh-CN"/>
              </w:rPr>
              <w:t>市</w:t>
            </w:r>
            <w:r>
              <w:rPr>
                <w:rFonts w:hint="eastAsia" w:ascii="仿宋_GB2312" w:hAnsi="仿宋_GB2312" w:eastAsia="仿宋_GB2312" w:cs="仿宋_GB2312"/>
                <w:color w:val="000000"/>
                <w:sz w:val="21"/>
                <w:szCs w:val="21"/>
                <w:lang w:eastAsia="zh-CN"/>
              </w:rPr>
              <w:t>出台多项措施，着力拓展产业链条，乡村产业发展势头良好。</w:t>
            </w:r>
          </w:p>
          <w:p>
            <w:pPr>
              <w:spacing w:line="320" w:lineRule="exact"/>
              <w:ind w:firstLine="420" w:firstLineChars="200"/>
              <w:jc w:val="both"/>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sz w:val="21"/>
                <w:szCs w:val="21"/>
                <w:lang w:val="en-US" w:eastAsia="zh-CN"/>
              </w:rPr>
              <w:t>7月17日，记者从范小良处得知郴州高山锥栗休闲食品正式拿到了高铁的“入场券”，非常兴奋，于是与同事组成采访组，乘上高铁对该事件进行采访报道。采访中，乘客对该休闲食品好评不断，从包装、色泽、品感等方面均给予点赞。返程途中，乘务员更是告知当天上新销售产品均一抢而空，折射出郴州农产品延伸和拓展产业链效果明显，前景一片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exact"/>
          <w:jc w:val="center"/>
        </w:trPr>
        <w:tc>
          <w:tcPr>
            <w:tcW w:w="1450" w:type="dxa"/>
            <w:vAlign w:val="center"/>
          </w:tcPr>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社</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会</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效</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果</w:t>
            </w:r>
          </w:p>
        </w:tc>
        <w:tc>
          <w:tcPr>
            <w:tcW w:w="8174" w:type="dxa"/>
            <w:gridSpan w:val="7"/>
            <w:vAlign w:val="center"/>
          </w:tcPr>
          <w:p>
            <w:pPr>
              <w:spacing w:line="260" w:lineRule="exact"/>
              <w:ind w:firstLine="420" w:firstLineChars="200"/>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该消息一经刊发，获得了社会广泛关注。</w:t>
            </w:r>
          </w:p>
          <w:p>
            <w:pPr>
              <w:spacing w:line="260" w:lineRule="exact"/>
              <w:ind w:firstLine="420" w:firstLineChars="20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郴州发布、今日郴州等融媒体平台采取文字、图片、视频等融合方式进行报道，人民号、大湘网、郴州电台等中省市多家媒体进行转载刊发，不少网友、市民纷纷致电咨询了解购买渠道及价格等情况。该报道为郴州高山锥栗走向全国、打开市场宣传造势、加油助力，充分发挥了郴州日报融媒体平台的传播力与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0" w:hRule="exact"/>
          <w:jc w:val="center"/>
        </w:trPr>
        <w:tc>
          <w:tcPr>
            <w:tcW w:w="1450" w:type="dxa"/>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初推</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评荐</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评理</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语由</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174" w:type="dxa"/>
            <w:gridSpan w:val="7"/>
            <w:vAlign w:val="center"/>
          </w:tcPr>
          <w:p>
            <w:pPr>
              <w:spacing w:line="360" w:lineRule="exact"/>
              <w:ind w:firstLine="420" w:firstLineChars="200"/>
              <w:jc w:val="left"/>
              <w:rPr>
                <w:rFonts w:hint="eastAsia" w:ascii="仿宋_GB2312" w:hAnsi="仿宋_GB2312" w:eastAsia="仿宋_GB2312" w:cs="仿宋_GB2312"/>
                <w:color w:val="000000"/>
                <w:spacing w:val="-2"/>
                <w:sz w:val="21"/>
                <w:szCs w:val="21"/>
              </w:rPr>
            </w:pPr>
            <w:r>
              <w:rPr>
                <w:rFonts w:hint="eastAsia" w:ascii="仿宋_GB2312" w:hAnsi="仿宋_GB2312" w:eastAsia="仿宋_GB2312" w:cs="仿宋_GB2312"/>
                <w:color w:val="000000"/>
                <w:sz w:val="21"/>
                <w:szCs w:val="21"/>
              </w:rPr>
              <w:t>该报道结合乡村振兴的重点工作，跟踪采访报道农产品补强产业链打开全国市场，助力产业振兴，有事实、有依据、有效果，同意推荐。</w:t>
            </w:r>
            <w:r>
              <w:rPr>
                <w:rFonts w:hint="eastAsia" w:ascii="仿宋_GB2312" w:hAnsi="仿宋_GB2312" w:eastAsia="仿宋_GB2312" w:cs="仿宋_GB2312"/>
                <w:color w:val="000000"/>
                <w:spacing w:val="-2"/>
                <w:sz w:val="21"/>
                <w:szCs w:val="21"/>
              </w:rPr>
              <w:t xml:space="preserve">                      </w:t>
            </w:r>
          </w:p>
          <w:p>
            <w:pPr>
              <w:spacing w:line="360" w:lineRule="exact"/>
              <w:ind w:left="3840" w:leftChars="1600"/>
              <w:rPr>
                <w:rFonts w:hint="eastAsia" w:ascii="仿宋_GB2312" w:hAnsi="仿宋_GB2312" w:eastAsia="仿宋_GB2312" w:cs="仿宋_GB2312"/>
                <w:color w:val="000000"/>
                <w:spacing w:val="-2"/>
                <w:sz w:val="21"/>
                <w:szCs w:val="21"/>
              </w:rPr>
            </w:pPr>
          </w:p>
          <w:p>
            <w:pPr>
              <w:spacing w:line="360" w:lineRule="exact"/>
              <w:ind w:left="3840" w:leftChars="16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2"/>
                <w:sz w:val="21"/>
                <w:szCs w:val="21"/>
              </w:rPr>
              <w:t>签名：</w:t>
            </w:r>
            <w:r>
              <w:rPr>
                <w:rFonts w:hint="eastAsia" w:hAnsi="仿宋_GB2312" w:cs="仿宋_GB2312"/>
                <w:color w:val="000000"/>
                <w:spacing w:val="-2"/>
                <w:sz w:val="21"/>
                <w:szCs w:val="21"/>
                <w:lang w:val="en-US" w:eastAsia="zh-CN"/>
              </w:rPr>
              <w:t xml:space="preserve">      </w:t>
            </w:r>
            <w:r>
              <w:rPr>
                <w:rFonts w:hint="eastAsia" w:ascii="仿宋_GB2312" w:hAnsi="仿宋_GB2312" w:eastAsia="仿宋_GB2312" w:cs="仿宋_GB2312"/>
                <w:color w:val="000000"/>
                <w:sz w:val="21"/>
                <w:szCs w:val="21"/>
              </w:rPr>
              <w:t>（盖单位公章）</w:t>
            </w:r>
          </w:p>
          <w:p>
            <w:pPr>
              <w:ind w:left="3840" w:leftChars="16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2024年  月  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450" w:type="dxa"/>
            <w:tcBorders>
              <w:bottom w:val="single" w:color="auto" w:sz="4" w:space="0"/>
            </w:tcBorders>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联系人</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（作者）</w:t>
            </w:r>
          </w:p>
        </w:tc>
        <w:tc>
          <w:tcPr>
            <w:tcW w:w="2957" w:type="dxa"/>
            <w:gridSpan w:val="3"/>
            <w:tcBorders>
              <w:bottom w:val="single" w:color="auto" w:sz="4" w:space="0"/>
            </w:tcBorders>
            <w:vAlign w:val="center"/>
          </w:tcPr>
          <w:p>
            <w:pPr>
              <w:ind w:firstLine="56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许成君</w:t>
            </w:r>
          </w:p>
        </w:tc>
        <w:tc>
          <w:tcPr>
            <w:tcW w:w="1137" w:type="dxa"/>
            <w:gridSpan w:val="2"/>
            <w:tcBorders>
              <w:bottom w:val="single" w:color="auto" w:sz="4" w:space="0"/>
            </w:tcBorders>
            <w:vAlign w:val="center"/>
          </w:tcPr>
          <w:p>
            <w:pPr>
              <w:spacing w:line="3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手机</w:t>
            </w:r>
          </w:p>
        </w:tc>
        <w:tc>
          <w:tcPr>
            <w:tcW w:w="4080" w:type="dxa"/>
            <w:gridSpan w:val="2"/>
            <w:tcBorders>
              <w:bottom w:val="single" w:color="auto" w:sz="4" w:space="0"/>
            </w:tcBorders>
            <w:vAlign w:val="center"/>
          </w:tcPr>
          <w:p>
            <w:pPr>
              <w:spacing w:line="340" w:lineRule="exact"/>
              <w:ind w:firstLine="56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15886536163</w:t>
            </w:r>
          </w:p>
        </w:tc>
      </w:tr>
    </w:tbl>
    <w:p>
      <w:pPr>
        <w:spacing w:line="20" w:lineRule="atLeast"/>
        <w:jc w:val="center"/>
        <w:rPr>
          <w:rFonts w:hint="eastAsia" w:eastAsia="仿宋_GB2312"/>
          <w:lang w:eastAsia="zh-CN"/>
        </w:rPr>
      </w:pPr>
    </w:p>
    <w:p>
      <w:pPr>
        <w:spacing w:line="20" w:lineRule="atLeast"/>
        <w:jc w:val="center"/>
        <w:rPr>
          <w:rFonts w:hint="eastAsia" w:eastAsia="仿宋_GB2312"/>
          <w:lang w:eastAsia="zh-CN"/>
        </w:rPr>
      </w:pPr>
      <w:r>
        <w:rPr>
          <w:rFonts w:hint="eastAsia" w:eastAsia="仿宋_GB2312"/>
          <w:lang w:eastAsia="zh-CN"/>
        </w:rPr>
        <w:drawing>
          <wp:inline distT="0" distB="0" distL="114300" distR="114300">
            <wp:extent cx="2160270" cy="2160270"/>
            <wp:effectExtent l="0" t="0" r="11430" b="11430"/>
            <wp:docPr id="3"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下载"/>
                    <pic:cNvPicPr>
                      <a:picLocks noChangeAspect="1"/>
                    </pic:cNvPicPr>
                  </pic:nvPicPr>
                  <pic:blipFill>
                    <a:blip r:embed="rId7"/>
                    <a:stretch>
                      <a:fillRect/>
                    </a:stretch>
                  </pic:blipFill>
                  <pic:spPr>
                    <a:xfrm>
                      <a:off x="0" y="0"/>
                      <a:ext cx="2160270" cy="2160270"/>
                    </a:xfrm>
                    <a:prstGeom prst="rect">
                      <a:avLst/>
                    </a:prstGeom>
                  </pic:spPr>
                </pic:pic>
              </a:graphicData>
            </a:graphic>
          </wp:inline>
        </w:drawing>
      </w:r>
    </w:p>
    <w:p>
      <w:pPr>
        <w:widowControl/>
        <w:spacing w:line="240" w:lineRule="auto"/>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color w:val="000000"/>
          <w:sz w:val="32"/>
          <w:szCs w:val="32"/>
          <w:lang w:val="en-US" w:eastAsia="zh-CN"/>
        </w:rPr>
        <w:t>郴州锥栗上高铁啦！</w:t>
      </w:r>
    </w:p>
    <w:p>
      <w:pPr>
        <w:spacing w:line="20" w:lineRule="atLeast"/>
        <w:jc w:val="center"/>
        <w:rPr>
          <w:rFonts w:hint="eastAsia" w:eastAsia="仿宋_GB2312"/>
          <w:lang w:eastAsia="zh-CN"/>
        </w:rPr>
      </w:pPr>
    </w:p>
    <w:p>
      <w:pPr>
        <w:spacing w:afterLines="50" w:line="600" w:lineRule="exact"/>
        <w:jc w:val="left"/>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百姓有需求 一站解忧愁</w:t>
      </w:r>
    </w:p>
    <w:p>
      <w:pPr>
        <w:spacing w:afterLines="50"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465"/>
        <w:gridCol w:w="1580"/>
        <w:gridCol w:w="345"/>
        <w:gridCol w:w="792"/>
        <w:gridCol w:w="1248"/>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1362" w:type="dxa"/>
            <w:vMerge w:val="restart"/>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作品标题</w:t>
            </w:r>
          </w:p>
        </w:tc>
        <w:tc>
          <w:tcPr>
            <w:tcW w:w="4182" w:type="dxa"/>
            <w:gridSpan w:val="4"/>
            <w:vMerge w:val="restart"/>
            <w:vAlign w:val="center"/>
          </w:tcPr>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1"/>
                <w:szCs w:val="21"/>
                <w14:textFill>
                  <w14:solidFill>
                    <w14:schemeClr w14:val="tx1"/>
                  </w14:solidFill>
                </w14:textFill>
              </w:rPr>
              <w:t>百姓有需求 一站解忧愁</w:t>
            </w:r>
          </w:p>
        </w:tc>
        <w:tc>
          <w:tcPr>
            <w:tcW w:w="1248" w:type="dxa"/>
            <w:vAlign w:val="center"/>
          </w:tcPr>
          <w:p>
            <w:pPr>
              <w:spacing w:line="38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参评项目</w:t>
            </w:r>
          </w:p>
        </w:tc>
        <w:tc>
          <w:tcPr>
            <w:tcW w:w="2832" w:type="dxa"/>
            <w:vAlign w:val="center"/>
          </w:tcPr>
          <w:p>
            <w:pPr>
              <w:spacing w:line="26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362" w:type="dxa"/>
            <w:vMerge w:val="continue"/>
            <w:vAlign w:val="center"/>
          </w:tcPr>
          <w:p>
            <w:pPr>
              <w:spacing w:line="380" w:lineRule="exact"/>
              <w:ind w:firstLine="560"/>
              <w:rPr>
                <w:rFonts w:hint="eastAsia" w:ascii="仿宋_GB2312" w:hAnsi="仿宋_GB2312" w:eastAsia="仿宋_GB2312" w:cs="仿宋_GB2312"/>
                <w:b/>
                <w:bCs/>
                <w:color w:val="000000"/>
                <w:sz w:val="21"/>
                <w:szCs w:val="21"/>
              </w:rPr>
            </w:pPr>
          </w:p>
        </w:tc>
        <w:tc>
          <w:tcPr>
            <w:tcW w:w="4182" w:type="dxa"/>
            <w:gridSpan w:val="4"/>
            <w:vMerge w:val="continue"/>
            <w:vAlign w:val="center"/>
          </w:tcPr>
          <w:p>
            <w:pPr>
              <w:spacing w:line="380" w:lineRule="exact"/>
              <w:ind w:firstLine="560"/>
              <w:rPr>
                <w:rFonts w:hint="eastAsia" w:ascii="仿宋_GB2312" w:hAnsi="仿宋_GB2312" w:eastAsia="仿宋_GB2312" w:cs="仿宋_GB2312"/>
                <w:color w:val="000000"/>
                <w:sz w:val="21"/>
                <w:szCs w:val="21"/>
              </w:rPr>
            </w:pPr>
          </w:p>
        </w:tc>
        <w:tc>
          <w:tcPr>
            <w:tcW w:w="1248" w:type="dxa"/>
            <w:vAlign w:val="center"/>
          </w:tcPr>
          <w:p>
            <w:pPr>
              <w:spacing w:line="38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体裁</w:t>
            </w:r>
          </w:p>
        </w:tc>
        <w:tc>
          <w:tcPr>
            <w:tcW w:w="2832" w:type="dxa"/>
            <w:vAlign w:val="center"/>
          </w:tcPr>
          <w:p>
            <w:pPr>
              <w:spacing w:line="26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报纸消息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362" w:type="dxa"/>
            <w:vMerge w:val="continue"/>
            <w:vAlign w:val="center"/>
          </w:tcPr>
          <w:p>
            <w:pPr>
              <w:spacing w:line="380" w:lineRule="exact"/>
              <w:ind w:firstLine="560"/>
              <w:rPr>
                <w:rFonts w:hint="eastAsia" w:ascii="仿宋_GB2312" w:hAnsi="仿宋_GB2312" w:eastAsia="仿宋_GB2312" w:cs="仿宋_GB2312"/>
                <w:b/>
                <w:bCs/>
                <w:color w:val="000000"/>
                <w:sz w:val="21"/>
                <w:szCs w:val="21"/>
              </w:rPr>
            </w:pPr>
          </w:p>
        </w:tc>
        <w:tc>
          <w:tcPr>
            <w:tcW w:w="4182" w:type="dxa"/>
            <w:gridSpan w:val="4"/>
            <w:vMerge w:val="continue"/>
            <w:vAlign w:val="center"/>
          </w:tcPr>
          <w:p>
            <w:pPr>
              <w:spacing w:line="380" w:lineRule="exact"/>
              <w:ind w:firstLine="560"/>
              <w:rPr>
                <w:rFonts w:hint="eastAsia" w:ascii="仿宋_GB2312" w:hAnsi="仿宋_GB2312" w:eastAsia="仿宋_GB2312" w:cs="仿宋_GB2312"/>
                <w:color w:val="000000"/>
                <w:sz w:val="21"/>
                <w:szCs w:val="21"/>
              </w:rPr>
            </w:pPr>
          </w:p>
        </w:tc>
        <w:tc>
          <w:tcPr>
            <w:tcW w:w="1248" w:type="dxa"/>
            <w:vAlign w:val="center"/>
          </w:tcPr>
          <w:p>
            <w:pPr>
              <w:spacing w:line="38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语种</w:t>
            </w:r>
          </w:p>
        </w:tc>
        <w:tc>
          <w:tcPr>
            <w:tcW w:w="2832" w:type="dxa"/>
            <w:vAlign w:val="center"/>
          </w:tcPr>
          <w:p>
            <w:pPr>
              <w:spacing w:line="240" w:lineRule="atLeas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362" w:type="dxa"/>
            <w:vAlign w:val="center"/>
          </w:tcPr>
          <w:p>
            <w:pPr>
              <w:spacing w:line="320" w:lineRule="exact"/>
              <w:rPr>
                <w:rFonts w:hint="eastAsia" w:ascii="仿宋_GB2312" w:hAnsi="仿宋_GB2312" w:eastAsia="仿宋_GB2312" w:cs="仿宋_GB2312"/>
                <w:b/>
                <w:bCs/>
                <w:color w:val="000000"/>
                <w:spacing w:val="-12"/>
                <w:sz w:val="21"/>
                <w:szCs w:val="21"/>
              </w:rPr>
            </w:pPr>
            <w:r>
              <w:rPr>
                <w:rFonts w:hint="eastAsia" w:ascii="仿宋_GB2312" w:hAnsi="仿宋_GB2312" w:eastAsia="仿宋_GB2312" w:cs="仿宋_GB2312"/>
                <w:b/>
                <w:bCs/>
                <w:color w:val="000000"/>
                <w:spacing w:val="-12"/>
                <w:sz w:val="21"/>
                <w:szCs w:val="21"/>
              </w:rPr>
              <w:t>作  者</w:t>
            </w:r>
          </w:p>
          <w:p>
            <w:pPr>
              <w:spacing w:line="320" w:lineRule="exact"/>
              <w:rPr>
                <w:rFonts w:hint="eastAsia" w:ascii="仿宋_GB2312" w:hAnsi="仿宋_GB2312" w:eastAsia="仿宋_GB2312" w:cs="仿宋_GB2312"/>
                <w:b/>
                <w:bCs/>
                <w:color w:val="000000"/>
                <w:spacing w:val="-12"/>
                <w:sz w:val="21"/>
                <w:szCs w:val="21"/>
              </w:rPr>
            </w:pPr>
            <w:r>
              <w:rPr>
                <w:rFonts w:hint="eastAsia" w:ascii="仿宋_GB2312" w:hAnsi="仿宋_GB2312" w:eastAsia="仿宋_GB2312" w:cs="仿宋_GB2312"/>
                <w:b/>
                <w:bCs/>
                <w:color w:val="000000"/>
                <w:spacing w:val="-12"/>
                <w:sz w:val="21"/>
                <w:szCs w:val="21"/>
              </w:rPr>
              <w:t>（主创人员）</w:t>
            </w:r>
          </w:p>
        </w:tc>
        <w:tc>
          <w:tcPr>
            <w:tcW w:w="3390" w:type="dxa"/>
            <w:gridSpan w:val="3"/>
            <w:vAlign w:val="center"/>
          </w:tcPr>
          <w:p>
            <w:pPr>
              <w:spacing w:line="26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陈鹏</w:t>
            </w:r>
          </w:p>
        </w:tc>
        <w:tc>
          <w:tcPr>
            <w:tcW w:w="792" w:type="dxa"/>
            <w:vAlign w:val="center"/>
          </w:tcPr>
          <w:p>
            <w:pP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编辑</w:t>
            </w:r>
          </w:p>
        </w:tc>
        <w:tc>
          <w:tcPr>
            <w:tcW w:w="4080" w:type="dxa"/>
            <w:gridSpan w:val="2"/>
            <w:vAlign w:val="center"/>
          </w:tcPr>
          <w:p>
            <w:pPr>
              <w:spacing w:line="240" w:lineRule="exact"/>
              <w:jc w:val="center"/>
              <w:rPr>
                <w:rFonts w:hint="eastAsia" w:ascii="仿宋_GB2312" w:hAnsi="仿宋_GB2312" w:eastAsia="仿宋_GB2312" w:cs="仿宋_GB2312"/>
                <w:color w:val="000000"/>
                <w:w w:val="95"/>
                <w:sz w:val="21"/>
                <w:szCs w:val="21"/>
                <w:lang w:val="en-US" w:eastAsia="zh-CN"/>
              </w:rPr>
            </w:pPr>
            <w:r>
              <w:rPr>
                <w:rFonts w:hint="eastAsia" w:ascii="仿宋_GB2312" w:hAnsi="仿宋_GB2312" w:eastAsia="仿宋_GB2312" w:cs="仿宋_GB2312"/>
                <w:color w:val="000000"/>
                <w:sz w:val="21"/>
                <w:szCs w:val="21"/>
                <w:lang w:val="en-US" w:eastAsia="zh-CN"/>
              </w:rPr>
              <w:t>刘小飞 黄慧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362" w:type="dxa"/>
            <w:vAlign w:val="center"/>
          </w:tcPr>
          <w:p>
            <w:pP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原创单位</w:t>
            </w:r>
          </w:p>
        </w:tc>
        <w:tc>
          <w:tcPr>
            <w:tcW w:w="3390" w:type="dxa"/>
            <w:gridSpan w:val="3"/>
            <w:vAlign w:val="center"/>
          </w:tcPr>
          <w:p>
            <w:pPr>
              <w:spacing w:line="26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郴州日报</w:t>
            </w:r>
            <w:r>
              <w:rPr>
                <w:rFonts w:hint="eastAsia" w:hAnsi="仿宋_GB2312" w:cs="仿宋_GB2312"/>
                <w:color w:val="000000"/>
                <w:sz w:val="21"/>
                <w:szCs w:val="21"/>
                <w:lang w:val="en-US" w:eastAsia="zh-CN"/>
              </w:rPr>
              <w:t>社</w:t>
            </w:r>
          </w:p>
        </w:tc>
        <w:tc>
          <w:tcPr>
            <w:tcW w:w="792" w:type="dxa"/>
            <w:vAlign w:val="center"/>
          </w:tcPr>
          <w:p>
            <w:pPr>
              <w:spacing w:line="40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刊播单位</w:t>
            </w:r>
          </w:p>
        </w:tc>
        <w:tc>
          <w:tcPr>
            <w:tcW w:w="4080" w:type="dxa"/>
            <w:gridSpan w:val="2"/>
            <w:vAlign w:val="center"/>
          </w:tcPr>
          <w:p>
            <w:pPr>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郴州日报</w:t>
            </w:r>
            <w:r>
              <w:rPr>
                <w:rFonts w:hint="eastAsia" w:hAnsi="仿宋_GB2312" w:cs="仿宋_GB2312"/>
                <w:color w:val="000000"/>
                <w:sz w:val="21"/>
                <w:szCs w:val="21"/>
                <w:lang w:val="en-US" w:eastAsia="zh-CN"/>
              </w:rPr>
              <w:t>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exact"/>
          <w:jc w:val="center"/>
        </w:trPr>
        <w:tc>
          <w:tcPr>
            <w:tcW w:w="1362" w:type="dxa"/>
            <w:vAlign w:val="center"/>
          </w:tcPr>
          <w:p>
            <w:pPr>
              <w:spacing w:line="240"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刊播版</w:t>
            </w:r>
            <w:r>
              <w:rPr>
                <w:rFonts w:hint="eastAsia" w:ascii="仿宋_GB2312" w:hAnsi="仿宋_GB2312" w:eastAsia="仿宋_GB2312" w:cs="仿宋_GB2312"/>
                <w:b/>
                <w:bCs/>
                <w:color w:val="000000"/>
                <w:sz w:val="21"/>
                <w:szCs w:val="21"/>
                <w:lang w:val="en-US" w:eastAsia="zh-CN"/>
              </w:rPr>
              <w:t>面</w:t>
            </w:r>
            <w:r>
              <w:rPr>
                <w:rFonts w:hint="eastAsia" w:hAnsi="仿宋_GB2312" w:cs="仿宋_GB2312"/>
                <w:b/>
                <w:bCs/>
                <w:color w:val="000000"/>
                <w:sz w:val="21"/>
                <w:szCs w:val="21"/>
                <w:lang w:val="en-US" w:eastAsia="zh-CN"/>
              </w:rPr>
              <w:t xml:space="preserve"> </w:t>
            </w:r>
            <w:r>
              <w:rPr>
                <w:rFonts w:hint="eastAsia" w:ascii="仿宋_GB2312" w:hAnsi="仿宋_GB2312" w:eastAsia="仿宋_GB2312" w:cs="仿宋_GB2312"/>
                <w:b/>
                <w:bCs/>
                <w:color w:val="000000"/>
                <w:spacing w:val="-12"/>
                <w:sz w:val="21"/>
                <w:szCs w:val="21"/>
              </w:rPr>
              <w:t>(名称和版次)</w:t>
            </w:r>
          </w:p>
        </w:tc>
        <w:tc>
          <w:tcPr>
            <w:tcW w:w="3390" w:type="dxa"/>
            <w:gridSpan w:val="3"/>
            <w:vAlign w:val="center"/>
          </w:tcPr>
          <w:p>
            <w:pPr>
              <w:spacing w:line="2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themeColor="text1"/>
                <w:sz w:val="21"/>
                <w:szCs w:val="21"/>
                <w14:textFill>
                  <w14:solidFill>
                    <w14:schemeClr w14:val="tx1"/>
                  </w14:solidFill>
                </w14:textFill>
              </w:rPr>
              <w:t>要闻版 ▪ 1版</w:t>
            </w:r>
          </w:p>
        </w:tc>
        <w:tc>
          <w:tcPr>
            <w:tcW w:w="792" w:type="dxa"/>
            <w:vAlign w:val="center"/>
          </w:tcPr>
          <w:p>
            <w:pPr>
              <w:spacing w:line="40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刊播日期</w:t>
            </w:r>
          </w:p>
        </w:tc>
        <w:tc>
          <w:tcPr>
            <w:tcW w:w="4080" w:type="dxa"/>
            <w:gridSpan w:val="2"/>
            <w:vAlign w:val="center"/>
          </w:tcPr>
          <w:p>
            <w:pPr>
              <w:spacing w:line="26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2023年10月23日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2827" w:type="dxa"/>
            <w:gridSpan w:val="2"/>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新媒体作品填报网址</w:t>
            </w:r>
          </w:p>
        </w:tc>
        <w:tc>
          <w:tcPr>
            <w:tcW w:w="6797" w:type="dxa"/>
            <w:gridSpan w:val="5"/>
            <w:vAlign w:val="center"/>
          </w:tcPr>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https://e.czxww.cn/html/202310/23/node_A01.html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5" w:hRule="atLeast"/>
          <w:jc w:val="center"/>
        </w:trPr>
        <w:tc>
          <w:tcPr>
            <w:tcW w:w="1362" w:type="dxa"/>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品编</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简过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介程</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262" w:type="dxa"/>
            <w:gridSpan w:val="6"/>
            <w:vAlign w:val="center"/>
          </w:tcPr>
          <w:p>
            <w:pPr>
              <w:spacing w:line="320" w:lineRule="exact"/>
              <w:ind w:firstLine="420" w:firstLineChars="20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月22日早上7时，记者在郴州市资兴东江湖大坝走基层时，看到东江湖库区一些村民通过“小火车”把水果转运至大坝码头。库区果农黄红梅感叹，一条在“百姓解忧站”发布的帖子真管用。我上前跟黄红梅聊天得知，这是郴州市创建的“百姓解忧站”App帮了大忙。这也是新时代“枫桥经验”出新出彩的郴州经验。</w:t>
            </w:r>
          </w:p>
          <w:p>
            <w:pPr>
              <w:spacing w:line="320" w:lineRule="exact"/>
              <w:ind w:firstLine="420" w:firstLineChars="200"/>
              <w:jc w:val="both"/>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sz w:val="21"/>
                <w:szCs w:val="21"/>
              </w:rPr>
              <w:t>当天，我及时联系该App运营负责人、郴州市矛盾纠纷调处中心工作人员翁智辉，全面了解郴州运用网络科技手段、帮助农村百姓化解矛盾纠纷、解决急难愁盼问题的创新做法。同时，向一些受益村民打电话核实情况。当晚，记者写出稿子，并给该App管理方郴州市委政法委相关负责人审核内容，确定真实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exact"/>
          <w:jc w:val="center"/>
        </w:trPr>
        <w:tc>
          <w:tcPr>
            <w:tcW w:w="1362" w:type="dxa"/>
            <w:vAlign w:val="center"/>
          </w:tcPr>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社</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会</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效</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果</w:t>
            </w:r>
          </w:p>
        </w:tc>
        <w:tc>
          <w:tcPr>
            <w:tcW w:w="8262" w:type="dxa"/>
            <w:gridSpan w:val="6"/>
            <w:vAlign w:val="center"/>
          </w:tcPr>
          <w:p>
            <w:pPr>
              <w:spacing w:line="320" w:lineRule="exact"/>
              <w:ind w:firstLine="420" w:firstLineChars="20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是毛泽东同志批示学习推广“枫桥经验”60周年。党的十八大以来，习近平总书记指示要坚持和发展新时代“枫桥经验”。郴州的做法，是对习近平总书记重要指示的新注脚。该稿发布后，郴州市委政法委给予充分肯定，并在全市政法系统推荐，要求各地继续抓好抓实“百姓解忧站”相关工作。此稿在郴州日报、郴州新闻网、今日郴州客户端刊发后，被百度、学习强国等平台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exact"/>
          <w:jc w:val="center"/>
        </w:trPr>
        <w:tc>
          <w:tcPr>
            <w:tcW w:w="1362" w:type="dxa"/>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初推</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评荐</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评理</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语由</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262" w:type="dxa"/>
            <w:gridSpan w:val="6"/>
            <w:vAlign w:val="center"/>
          </w:tcPr>
          <w:p>
            <w:pPr>
              <w:spacing w:line="360" w:lineRule="exact"/>
              <w:ind w:firstLine="420" w:firstLineChars="200"/>
              <w:jc w:val="both"/>
              <w:rPr>
                <w:rFonts w:hint="eastAsia" w:ascii="仿宋_GB2312" w:hAnsi="仿宋_GB2312" w:eastAsia="仿宋_GB2312" w:cs="仿宋_GB2312"/>
                <w:color w:val="000000"/>
                <w:spacing w:val="-2"/>
                <w:sz w:val="21"/>
                <w:szCs w:val="21"/>
              </w:rPr>
            </w:pPr>
            <w:r>
              <w:rPr>
                <w:rFonts w:hint="eastAsia" w:ascii="仿宋_GB2312" w:hAnsi="仿宋_GB2312" w:eastAsia="仿宋_GB2312" w:cs="仿宋_GB2312"/>
                <w:color w:val="000000"/>
                <w:sz w:val="21"/>
                <w:szCs w:val="21"/>
              </w:rPr>
              <w:t>郴州市运用网络信息技术，创新基层矛盾纠纷化解方式，为全国市域社会治理现代化䠀出新路子。郴州经验被湖南省委政法委确定为“枫桥式工作法”的典型，并向全省推荐。省委常委、省委政法委书记魏建锋来郴调研时说，“百姓解忧站”运行规范，便民利民惠民。</w:t>
            </w:r>
            <w:r>
              <w:rPr>
                <w:rFonts w:hint="eastAsia" w:ascii="仿宋_GB2312" w:hAnsi="仿宋_GB2312" w:eastAsia="仿宋_GB2312" w:cs="仿宋_GB2312"/>
                <w:color w:val="000000"/>
                <w:spacing w:val="-2"/>
                <w:sz w:val="21"/>
                <w:szCs w:val="21"/>
              </w:rPr>
              <w:t xml:space="preserve">                      </w:t>
            </w:r>
          </w:p>
          <w:p>
            <w:pPr>
              <w:spacing w:line="360" w:lineRule="exact"/>
              <w:ind w:left="3840" w:leftChars="16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2"/>
                <w:sz w:val="21"/>
                <w:szCs w:val="21"/>
              </w:rPr>
              <w:t>签名：</w:t>
            </w:r>
            <w:r>
              <w:rPr>
                <w:rFonts w:hint="eastAsia" w:hAnsi="仿宋_GB2312" w:cs="仿宋_GB2312"/>
                <w:color w:val="000000"/>
                <w:spacing w:val="-2"/>
                <w:sz w:val="21"/>
                <w:szCs w:val="21"/>
                <w:lang w:val="en-US" w:eastAsia="zh-CN"/>
              </w:rPr>
              <w:t xml:space="preserve">   </w:t>
            </w:r>
            <w:r>
              <w:rPr>
                <w:rFonts w:hint="eastAsia" w:ascii="仿宋_GB2312" w:hAnsi="仿宋_GB2312" w:eastAsia="仿宋_GB2312" w:cs="仿宋_GB2312"/>
                <w:color w:val="000000"/>
                <w:sz w:val="21"/>
                <w:szCs w:val="21"/>
              </w:rPr>
              <w:t>（盖单位公章）</w:t>
            </w:r>
          </w:p>
          <w:p>
            <w:pPr>
              <w:ind w:left="3840" w:leftChars="16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2024年  月  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362" w:type="dxa"/>
            <w:tcBorders>
              <w:bottom w:val="single" w:color="auto" w:sz="4" w:space="0"/>
            </w:tcBorders>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联系人</w:t>
            </w:r>
            <w:r>
              <w:rPr>
                <w:rFonts w:hint="eastAsia" w:hAnsi="仿宋_GB2312" w:cs="仿宋_GB2312"/>
                <w:b/>
                <w:bCs/>
                <w:color w:val="000000"/>
                <w:sz w:val="21"/>
                <w:szCs w:val="21"/>
                <w:lang w:val="en-US" w:eastAsia="zh-CN"/>
              </w:rPr>
              <w:t xml:space="preserve">  </w:t>
            </w:r>
            <w:r>
              <w:rPr>
                <w:rFonts w:hint="eastAsia" w:ascii="仿宋_GB2312" w:hAnsi="仿宋_GB2312" w:eastAsia="仿宋_GB2312" w:cs="仿宋_GB2312"/>
                <w:b/>
                <w:bCs/>
                <w:color w:val="000000"/>
                <w:sz w:val="21"/>
                <w:szCs w:val="21"/>
              </w:rPr>
              <w:t>（作者）</w:t>
            </w:r>
          </w:p>
        </w:tc>
        <w:tc>
          <w:tcPr>
            <w:tcW w:w="3045" w:type="dxa"/>
            <w:gridSpan w:val="2"/>
            <w:tcBorders>
              <w:bottom w:val="single" w:color="auto" w:sz="4" w:space="0"/>
            </w:tcBorders>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陈鹏</w:t>
            </w:r>
          </w:p>
        </w:tc>
        <w:tc>
          <w:tcPr>
            <w:tcW w:w="1137" w:type="dxa"/>
            <w:gridSpan w:val="2"/>
            <w:tcBorders>
              <w:bottom w:val="single" w:color="auto" w:sz="4" w:space="0"/>
            </w:tcBorders>
            <w:vAlign w:val="center"/>
          </w:tcPr>
          <w:p>
            <w:pPr>
              <w:spacing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手机</w:t>
            </w:r>
          </w:p>
        </w:tc>
        <w:tc>
          <w:tcPr>
            <w:tcW w:w="4080" w:type="dxa"/>
            <w:gridSpan w:val="2"/>
            <w:tcBorders>
              <w:bottom w:val="single" w:color="auto" w:sz="4" w:space="0"/>
            </w:tcBorders>
            <w:vAlign w:val="center"/>
          </w:tcPr>
          <w:p>
            <w:pPr>
              <w:spacing w:line="34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13873566933</w:t>
            </w:r>
          </w:p>
        </w:tc>
      </w:tr>
    </w:tbl>
    <w:p>
      <w:pPr>
        <w:bidi w:val="0"/>
        <w:jc w:val="both"/>
        <w:rPr>
          <w:rFonts w:hint="eastAsia" w:ascii="仿宋_GB2312" w:hAnsi="仿宋_GB2312" w:eastAsia="仿宋_GB2312" w:cs="仿宋_GB2312"/>
          <w:sz w:val="21"/>
          <w:szCs w:val="21"/>
        </w:rPr>
      </w:pPr>
    </w:p>
    <w:p>
      <w:pPr>
        <w:jc w:val="center"/>
        <w:rPr>
          <w:rFonts w:hint="eastAsia" w:eastAsia="宋体"/>
          <w:lang w:eastAsia="zh-CN"/>
        </w:rPr>
      </w:pPr>
      <w:r>
        <w:rPr>
          <w:rFonts w:hint="eastAsia" w:eastAsia="宋体"/>
          <w:lang w:eastAsia="zh-CN"/>
        </w:rPr>
        <w:drawing>
          <wp:inline distT="0" distB="0" distL="114300" distR="114300">
            <wp:extent cx="2160270" cy="2160270"/>
            <wp:effectExtent l="0" t="0" r="11430" b="11430"/>
            <wp:docPr id="1" name="图片 1" descr="96596ded267d3a12550131d4e9925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596ded267d3a12550131d4e99256c"/>
                    <pic:cNvPicPr>
                      <a:picLocks noChangeAspect="1"/>
                    </pic:cNvPicPr>
                  </pic:nvPicPr>
                  <pic:blipFill>
                    <a:blip r:embed="rId8"/>
                    <a:stretch>
                      <a:fillRect/>
                    </a:stretch>
                  </pic:blipFill>
                  <pic:spPr>
                    <a:xfrm>
                      <a:off x="0" y="0"/>
                      <a:ext cx="2160270" cy="2160270"/>
                    </a:xfrm>
                    <a:prstGeom prst="rect">
                      <a:avLst/>
                    </a:prstGeom>
                    <a:noFill/>
                    <a:ln>
                      <a:noFill/>
                    </a:ln>
                  </pic:spPr>
                </pic:pic>
              </a:graphicData>
            </a:graphic>
          </wp:inline>
        </w:drawing>
      </w:r>
    </w:p>
    <w:p>
      <w:pPr>
        <w:widowControl/>
        <w:spacing w:after="225" w:line="510" w:lineRule="atLeast"/>
        <w:ind w:firstLine="2880" w:firstLineChars="900"/>
        <w:jc w:val="both"/>
        <w:outlineLvl w:val="2"/>
        <w:rPr>
          <w:rFonts w:hint="eastAsia" w:ascii="方正小标宋简体" w:hAnsi="微软雅黑" w:eastAsia="方正小标宋简体" w:cs="宋体"/>
          <w:color w:val="333333"/>
          <w:kern w:val="0"/>
          <w:sz w:val="44"/>
          <w:szCs w:val="44"/>
          <w:lang w:eastAsia="zh-CN"/>
        </w:rPr>
      </w:pPr>
      <w:r>
        <w:rPr>
          <w:rFonts w:hint="eastAsia" w:ascii="方正小标宋简体" w:hAnsi="微软雅黑" w:eastAsia="方正小标宋简体" w:cs="宋体"/>
          <w:color w:val="333333"/>
          <w:kern w:val="0"/>
          <w:sz w:val="32"/>
          <w:szCs w:val="32"/>
          <w:lang w:eastAsia="zh-CN"/>
        </w:rPr>
        <w:t>百姓有需求 一站解忧愁</w:t>
      </w:r>
    </w:p>
    <w:p>
      <w:pPr>
        <w:spacing w:afterLines="50" w:line="600" w:lineRule="exact"/>
        <w:rPr>
          <w:rFonts w:hint="eastAsia" w:ascii="方正小标宋简体" w:hAnsi="方正小标宋简体" w:eastAsia="方正小标宋简体" w:cs="方正小标宋简体"/>
          <w:color w:val="000000"/>
          <w:sz w:val="44"/>
          <w:szCs w:val="44"/>
        </w:rPr>
      </w:pPr>
    </w:p>
    <w:p>
      <w:pPr>
        <w:spacing w:afterLines="50" w:line="600" w:lineRule="exact"/>
        <w:jc w:val="left"/>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lang w:val="en-US" w:eastAsia="zh-CN"/>
        </w:rPr>
        <w:t>3、</w:t>
      </w:r>
      <w:r>
        <w:rPr>
          <w:rFonts w:hint="eastAsia" w:ascii="方正小标宋简体" w:hAnsi="方正小标宋简体" w:eastAsia="方正小标宋简体" w:cs="方正小标宋简体"/>
          <w:b w:val="0"/>
          <w:bCs w:val="0"/>
          <w:color w:val="000000"/>
          <w:sz w:val="36"/>
          <w:szCs w:val="36"/>
        </w:rPr>
        <w:t>北湖区“唤醒老屋”行动不只“唤醒”老屋</w:t>
      </w:r>
    </w:p>
    <w:p>
      <w:pPr>
        <w:spacing w:afterLines="50"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250"/>
        <w:gridCol w:w="1580"/>
        <w:gridCol w:w="200"/>
        <w:gridCol w:w="937"/>
        <w:gridCol w:w="338"/>
        <w:gridCol w:w="1245"/>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1577" w:type="dxa"/>
            <w:vMerge w:val="restart"/>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作品标题</w:t>
            </w:r>
          </w:p>
        </w:tc>
        <w:tc>
          <w:tcPr>
            <w:tcW w:w="4305" w:type="dxa"/>
            <w:gridSpan w:val="5"/>
            <w:vMerge w:val="restart"/>
            <w:vAlign w:val="center"/>
          </w:tcPr>
          <w:p>
            <w:pPr>
              <w:spacing w:line="340" w:lineRule="exact"/>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北湖区“唤醒老屋”行动不只“唤醒”老屋</w:t>
            </w:r>
          </w:p>
        </w:tc>
        <w:tc>
          <w:tcPr>
            <w:tcW w:w="1245" w:type="dxa"/>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参评项目</w:t>
            </w:r>
          </w:p>
        </w:tc>
        <w:tc>
          <w:tcPr>
            <w:tcW w:w="2497" w:type="dxa"/>
            <w:vAlign w:val="center"/>
          </w:tcPr>
          <w:p>
            <w:pPr>
              <w:spacing w:line="340" w:lineRule="exact"/>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exact"/>
          <w:jc w:val="center"/>
        </w:trPr>
        <w:tc>
          <w:tcPr>
            <w:tcW w:w="1577" w:type="dxa"/>
            <w:vMerge w:val="continue"/>
            <w:vAlign w:val="center"/>
          </w:tcPr>
          <w:p>
            <w:pPr>
              <w:spacing w:line="340" w:lineRule="exact"/>
              <w:rPr>
                <w:rFonts w:hint="eastAsia" w:ascii="仿宋_GB2312" w:hAnsi="仿宋_GB2312" w:eastAsia="仿宋_GB2312" w:cs="仿宋_GB2312"/>
                <w:b/>
                <w:bCs/>
                <w:color w:val="000000"/>
                <w:sz w:val="21"/>
                <w:szCs w:val="21"/>
              </w:rPr>
            </w:pPr>
          </w:p>
        </w:tc>
        <w:tc>
          <w:tcPr>
            <w:tcW w:w="4305" w:type="dxa"/>
            <w:gridSpan w:val="5"/>
            <w:vMerge w:val="continue"/>
            <w:vAlign w:val="center"/>
          </w:tcPr>
          <w:p>
            <w:pPr>
              <w:spacing w:line="340" w:lineRule="exact"/>
              <w:rPr>
                <w:rFonts w:hint="eastAsia" w:ascii="仿宋_GB2312" w:hAnsi="仿宋_GB2312" w:eastAsia="仿宋_GB2312" w:cs="仿宋_GB2312"/>
                <w:b w:val="0"/>
                <w:bCs w:val="0"/>
                <w:color w:val="000000"/>
                <w:sz w:val="21"/>
                <w:szCs w:val="21"/>
              </w:rPr>
            </w:pPr>
          </w:p>
        </w:tc>
        <w:tc>
          <w:tcPr>
            <w:tcW w:w="1245" w:type="dxa"/>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体裁</w:t>
            </w:r>
          </w:p>
        </w:tc>
        <w:tc>
          <w:tcPr>
            <w:tcW w:w="2497" w:type="dxa"/>
            <w:vAlign w:val="center"/>
          </w:tcPr>
          <w:p>
            <w:pPr>
              <w:spacing w:line="340" w:lineRule="exact"/>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报纸消息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577" w:type="dxa"/>
            <w:vMerge w:val="continue"/>
            <w:vAlign w:val="center"/>
          </w:tcPr>
          <w:p>
            <w:pPr>
              <w:spacing w:line="340" w:lineRule="exact"/>
              <w:rPr>
                <w:rFonts w:hint="eastAsia" w:ascii="仿宋_GB2312" w:hAnsi="仿宋_GB2312" w:eastAsia="仿宋_GB2312" w:cs="仿宋_GB2312"/>
                <w:b/>
                <w:bCs/>
                <w:color w:val="000000"/>
                <w:sz w:val="21"/>
                <w:szCs w:val="21"/>
              </w:rPr>
            </w:pPr>
          </w:p>
        </w:tc>
        <w:tc>
          <w:tcPr>
            <w:tcW w:w="4305" w:type="dxa"/>
            <w:gridSpan w:val="5"/>
            <w:vMerge w:val="continue"/>
            <w:vAlign w:val="center"/>
          </w:tcPr>
          <w:p>
            <w:pPr>
              <w:spacing w:line="340" w:lineRule="exact"/>
              <w:rPr>
                <w:rFonts w:hint="eastAsia" w:ascii="仿宋_GB2312" w:hAnsi="仿宋_GB2312" w:eastAsia="仿宋_GB2312" w:cs="仿宋_GB2312"/>
                <w:b w:val="0"/>
                <w:bCs w:val="0"/>
                <w:color w:val="000000"/>
                <w:sz w:val="21"/>
                <w:szCs w:val="21"/>
              </w:rPr>
            </w:pPr>
          </w:p>
        </w:tc>
        <w:tc>
          <w:tcPr>
            <w:tcW w:w="1245" w:type="dxa"/>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语种</w:t>
            </w:r>
          </w:p>
        </w:tc>
        <w:tc>
          <w:tcPr>
            <w:tcW w:w="2497" w:type="dxa"/>
            <w:vAlign w:val="center"/>
          </w:tcPr>
          <w:p>
            <w:pPr>
              <w:spacing w:line="340" w:lineRule="exact"/>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77" w:type="dxa"/>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  者</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（主创人员）</w:t>
            </w:r>
          </w:p>
        </w:tc>
        <w:tc>
          <w:tcPr>
            <w:tcW w:w="3030" w:type="dxa"/>
            <w:gridSpan w:val="3"/>
            <w:vAlign w:val="center"/>
          </w:tcPr>
          <w:p>
            <w:pPr>
              <w:spacing w:line="340" w:lineRule="exact"/>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谭志文</w:t>
            </w:r>
          </w:p>
        </w:tc>
        <w:tc>
          <w:tcPr>
            <w:tcW w:w="1275" w:type="dxa"/>
            <w:gridSpan w:val="2"/>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编辑</w:t>
            </w:r>
          </w:p>
        </w:tc>
        <w:tc>
          <w:tcPr>
            <w:tcW w:w="3742" w:type="dxa"/>
            <w:gridSpan w:val="2"/>
            <w:vAlign w:val="center"/>
          </w:tcPr>
          <w:p>
            <w:pPr>
              <w:spacing w:line="340" w:lineRule="exact"/>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陶子瑶 张红萍 黄华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77" w:type="dxa"/>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原创单位</w:t>
            </w:r>
          </w:p>
        </w:tc>
        <w:tc>
          <w:tcPr>
            <w:tcW w:w="3030" w:type="dxa"/>
            <w:gridSpan w:val="3"/>
            <w:vAlign w:val="center"/>
          </w:tcPr>
          <w:p>
            <w:pPr>
              <w:spacing w:line="340" w:lineRule="exact"/>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郴州日报社</w:t>
            </w:r>
          </w:p>
        </w:tc>
        <w:tc>
          <w:tcPr>
            <w:tcW w:w="1275" w:type="dxa"/>
            <w:gridSpan w:val="2"/>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刊播单位</w:t>
            </w:r>
          </w:p>
        </w:tc>
        <w:tc>
          <w:tcPr>
            <w:tcW w:w="3742" w:type="dxa"/>
            <w:gridSpan w:val="2"/>
            <w:vAlign w:val="center"/>
          </w:tcPr>
          <w:p>
            <w:pPr>
              <w:spacing w:line="340" w:lineRule="exact"/>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rPr>
              <w:t>郴州日报</w:t>
            </w:r>
            <w:r>
              <w:rPr>
                <w:rFonts w:hint="eastAsia" w:hAnsi="仿宋_GB2312" w:cs="仿宋_GB2312"/>
                <w:b w:val="0"/>
                <w:bCs w:val="0"/>
                <w:color w:val="000000"/>
                <w:sz w:val="21"/>
                <w:szCs w:val="21"/>
                <w:lang w:eastAsia="zh-CN"/>
              </w:rPr>
              <w:t>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jc w:val="center"/>
        </w:trPr>
        <w:tc>
          <w:tcPr>
            <w:tcW w:w="1577" w:type="dxa"/>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刊播版面</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(名称和版次)</w:t>
            </w:r>
          </w:p>
        </w:tc>
        <w:tc>
          <w:tcPr>
            <w:tcW w:w="3030" w:type="dxa"/>
            <w:gridSpan w:val="3"/>
            <w:vAlign w:val="center"/>
          </w:tcPr>
          <w:p>
            <w:pPr>
              <w:spacing w:line="340" w:lineRule="exact"/>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要闻版 ▪ 1版</w:t>
            </w:r>
          </w:p>
        </w:tc>
        <w:tc>
          <w:tcPr>
            <w:tcW w:w="1275" w:type="dxa"/>
            <w:gridSpan w:val="2"/>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刊播日期</w:t>
            </w:r>
          </w:p>
        </w:tc>
        <w:tc>
          <w:tcPr>
            <w:tcW w:w="3742" w:type="dxa"/>
            <w:gridSpan w:val="2"/>
            <w:vAlign w:val="center"/>
          </w:tcPr>
          <w:p>
            <w:pPr>
              <w:spacing w:line="340" w:lineRule="exact"/>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sz w:val="21"/>
                <w:szCs w:val="21"/>
                <w:lang w:val="en-US" w:eastAsia="zh-CN"/>
              </w:rPr>
              <w:t>2023</w:t>
            </w:r>
            <w:r>
              <w:rPr>
                <w:rFonts w:hint="eastAsia" w:hAnsi="仿宋_GB2312" w:cs="仿宋_GB2312"/>
                <w:color w:val="000000"/>
                <w:sz w:val="21"/>
                <w:szCs w:val="21"/>
                <w:lang w:val="en-US" w:eastAsia="zh-CN"/>
              </w:rPr>
              <w:t>年</w:t>
            </w:r>
            <w:r>
              <w:rPr>
                <w:rFonts w:hint="eastAsia" w:ascii="仿宋_GB2312" w:hAnsi="仿宋_GB2312" w:eastAsia="仿宋_GB2312" w:cs="仿宋_GB2312"/>
                <w:color w:val="000000"/>
                <w:sz w:val="21"/>
                <w:szCs w:val="21"/>
                <w:lang w:val="en-US" w:eastAsia="zh-CN"/>
              </w:rPr>
              <w:t>3</w:t>
            </w:r>
            <w:r>
              <w:rPr>
                <w:rFonts w:hint="eastAsia" w:hAnsi="仿宋_GB2312" w:cs="仿宋_GB2312"/>
                <w:color w:val="000000"/>
                <w:sz w:val="21"/>
                <w:szCs w:val="21"/>
                <w:lang w:val="en-US" w:eastAsia="zh-CN"/>
              </w:rPr>
              <w:t>月</w:t>
            </w:r>
            <w:r>
              <w:rPr>
                <w:rFonts w:hint="eastAsia" w:ascii="仿宋_GB2312" w:hAnsi="仿宋_GB2312" w:eastAsia="仿宋_GB2312" w:cs="仿宋_GB2312"/>
                <w:color w:val="000000"/>
                <w:sz w:val="21"/>
                <w:szCs w:val="21"/>
                <w:lang w:val="en-US" w:eastAsia="zh-CN"/>
              </w:rPr>
              <w:t>20</w:t>
            </w:r>
            <w:r>
              <w:rPr>
                <w:rFonts w:hint="eastAsia" w:hAnsi="仿宋_GB2312" w:cs="仿宋_GB2312"/>
                <w:color w:val="000000"/>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jc w:val="center"/>
        </w:trPr>
        <w:tc>
          <w:tcPr>
            <w:tcW w:w="2827" w:type="dxa"/>
            <w:gridSpan w:val="2"/>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新媒体作品填报网址</w:t>
            </w:r>
          </w:p>
        </w:tc>
        <w:tc>
          <w:tcPr>
            <w:tcW w:w="6797" w:type="dxa"/>
            <w:gridSpan w:val="6"/>
            <w:vAlign w:val="center"/>
          </w:tcPr>
          <w:p>
            <w:pPr>
              <w:spacing w:line="340" w:lineRule="exact"/>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https://e.czxww.cn/html/202303/20/node_A01.html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0" w:hRule="atLeast"/>
          <w:jc w:val="center"/>
        </w:trPr>
        <w:tc>
          <w:tcPr>
            <w:tcW w:w="1577" w:type="dxa"/>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品编</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简过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介程</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047" w:type="dxa"/>
            <w:gridSpan w:val="7"/>
            <w:vAlign w:val="center"/>
          </w:tcPr>
          <w:p>
            <w:pPr>
              <w:spacing w:line="320" w:lineRule="exact"/>
              <w:ind w:firstLine="420" w:firstLineChars="200"/>
              <w:jc w:val="both"/>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sz w:val="21"/>
                <w:szCs w:val="21"/>
              </w:rPr>
              <w:t>北湖区“唤醒老屋”行动是贯彻落实中央提倡的“拯救老屋”行动的郴州实践，是效果较好的创新做法。这一做法，各级媒体均有关注，报道角度大同小异。作者深入采访调研，多方收集素材，坚持挖掘其背后的深度逻辑，注重从理性层面思考这一做法的价值和意义。经深入采访，作者去粗存精，“精炼”出北湖区源于“拯救”老屋而又超越“拯救”老屋拯救主题思想，探讨在乡村振兴这一大背景下，从如何发挥“唤醒”老屋在乡村振兴中的重要作用，引申到盘活更多闲置资产资源、助力乡村振兴这一重大主题，拓展了这一做法的内容内涵，延展了这一做法的指导意义。因此，作者独辟蹊径，以《北湖区“唤醒老屋”行动不只“唤醒”老屋》为题，对这一做法进行了精准阐释。稿子主题突出，标题新颖，行文简洁，叙事精准，具有思辨色彩，读来酣畅淋漓，耳目一新，是一篇精彩的文字消息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exact"/>
          <w:jc w:val="center"/>
        </w:trPr>
        <w:tc>
          <w:tcPr>
            <w:tcW w:w="1577" w:type="dxa"/>
            <w:vAlign w:val="center"/>
          </w:tcPr>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社</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会</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效</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果</w:t>
            </w:r>
          </w:p>
        </w:tc>
        <w:tc>
          <w:tcPr>
            <w:tcW w:w="8047" w:type="dxa"/>
            <w:gridSpan w:val="7"/>
            <w:vAlign w:val="center"/>
          </w:tcPr>
          <w:p>
            <w:pPr>
              <w:spacing w:line="320" w:lineRule="exact"/>
              <w:ind w:firstLine="420" w:firstLineChars="20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稿子刊发后，迅速在朋友圈刷屏，特别是在北湖区党员干部中广为传播，取得极佳的传播效果；稿子还被学习强国等平台转载，得到读者高度评价；分管该项工作的郴州市领导，在多个场合给予表扬。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exact"/>
          <w:jc w:val="center"/>
        </w:trPr>
        <w:tc>
          <w:tcPr>
            <w:tcW w:w="1577" w:type="dxa"/>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初推</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评荐</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评理</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语由</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047" w:type="dxa"/>
            <w:gridSpan w:val="7"/>
            <w:vAlign w:val="center"/>
          </w:tcPr>
          <w:p>
            <w:pPr>
              <w:spacing w:line="360" w:lineRule="exact"/>
              <w:ind w:firstLine="420" w:firstLineChars="200"/>
              <w:jc w:val="left"/>
              <w:rPr>
                <w:rFonts w:hint="eastAsia" w:ascii="仿宋_GB2312" w:hAnsi="仿宋_GB2312" w:eastAsia="仿宋_GB2312" w:cs="仿宋_GB2312"/>
                <w:color w:val="000000"/>
                <w:spacing w:val="-2"/>
                <w:sz w:val="21"/>
                <w:szCs w:val="21"/>
              </w:rPr>
            </w:pPr>
            <w:r>
              <w:rPr>
                <w:rFonts w:hint="eastAsia" w:ascii="仿宋_GB2312" w:hAnsi="仿宋_GB2312" w:eastAsia="仿宋_GB2312" w:cs="仿宋_GB2312"/>
                <w:color w:val="000000"/>
                <w:sz w:val="21"/>
                <w:szCs w:val="21"/>
              </w:rPr>
              <w:t>这是一篇上联天线、下接地气的有深度的文字消息。稿件主题重大，标题新颖，中心突出，言之有物，文本精炼，传播效果佳，读者反馈好。同意推荐！</w:t>
            </w:r>
            <w:r>
              <w:rPr>
                <w:rFonts w:hint="eastAsia" w:ascii="仿宋_GB2312" w:hAnsi="仿宋_GB2312" w:eastAsia="仿宋_GB2312" w:cs="仿宋_GB2312"/>
                <w:color w:val="000000"/>
                <w:spacing w:val="-2"/>
                <w:sz w:val="21"/>
                <w:szCs w:val="21"/>
              </w:rPr>
              <w:t xml:space="preserve">                      </w:t>
            </w:r>
          </w:p>
          <w:p>
            <w:pPr>
              <w:spacing w:line="360" w:lineRule="exact"/>
              <w:ind w:left="3840" w:leftChars="1600"/>
              <w:rPr>
                <w:rFonts w:hint="eastAsia" w:ascii="仿宋_GB2312" w:hAnsi="仿宋_GB2312" w:eastAsia="仿宋_GB2312" w:cs="仿宋_GB2312"/>
                <w:color w:val="000000"/>
                <w:spacing w:val="-2"/>
                <w:sz w:val="21"/>
                <w:szCs w:val="21"/>
              </w:rPr>
            </w:pPr>
          </w:p>
          <w:p>
            <w:pPr>
              <w:spacing w:line="360" w:lineRule="exact"/>
              <w:ind w:left="3840" w:leftChars="16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2"/>
                <w:sz w:val="21"/>
                <w:szCs w:val="21"/>
              </w:rPr>
              <w:t>签名：</w:t>
            </w:r>
            <w:r>
              <w:rPr>
                <w:rFonts w:hint="eastAsia" w:hAnsi="仿宋_GB2312" w:cs="仿宋_GB2312"/>
                <w:color w:val="000000"/>
                <w:spacing w:val="-2"/>
                <w:sz w:val="21"/>
                <w:szCs w:val="21"/>
                <w:lang w:val="en-US" w:eastAsia="zh-CN"/>
              </w:rPr>
              <w:t xml:space="preserve">       </w:t>
            </w:r>
            <w:r>
              <w:rPr>
                <w:rFonts w:hint="eastAsia" w:ascii="仿宋_GB2312" w:hAnsi="仿宋_GB2312" w:eastAsia="仿宋_GB2312" w:cs="仿宋_GB2312"/>
                <w:color w:val="000000"/>
                <w:sz w:val="21"/>
                <w:szCs w:val="21"/>
              </w:rPr>
              <w:t>（盖单位公章）</w:t>
            </w:r>
          </w:p>
          <w:p>
            <w:pPr>
              <w:ind w:left="3840" w:leftChars="16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2024年  月  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577" w:type="dxa"/>
            <w:tcBorders>
              <w:bottom w:val="single" w:color="auto" w:sz="4" w:space="0"/>
            </w:tcBorders>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联系人</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（作者）</w:t>
            </w:r>
          </w:p>
        </w:tc>
        <w:tc>
          <w:tcPr>
            <w:tcW w:w="2830" w:type="dxa"/>
            <w:gridSpan w:val="2"/>
            <w:tcBorders>
              <w:bottom w:val="single" w:color="auto" w:sz="4" w:space="0"/>
            </w:tcBorders>
            <w:vAlign w:val="center"/>
          </w:tcPr>
          <w:p>
            <w:pPr>
              <w:ind w:firstLine="56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谭志文</w:t>
            </w:r>
          </w:p>
        </w:tc>
        <w:tc>
          <w:tcPr>
            <w:tcW w:w="1137" w:type="dxa"/>
            <w:gridSpan w:val="2"/>
            <w:tcBorders>
              <w:bottom w:val="single" w:color="auto" w:sz="4" w:space="0"/>
            </w:tcBorders>
            <w:vAlign w:val="center"/>
          </w:tcPr>
          <w:p>
            <w:pPr>
              <w:spacing w:line="3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手机</w:t>
            </w:r>
          </w:p>
        </w:tc>
        <w:tc>
          <w:tcPr>
            <w:tcW w:w="4080" w:type="dxa"/>
            <w:gridSpan w:val="3"/>
            <w:tcBorders>
              <w:bottom w:val="single" w:color="auto" w:sz="4" w:space="0"/>
            </w:tcBorders>
            <w:vAlign w:val="center"/>
          </w:tcPr>
          <w:p>
            <w:pPr>
              <w:spacing w:line="340" w:lineRule="exact"/>
              <w:ind w:firstLine="56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18973502226</w:t>
            </w:r>
          </w:p>
        </w:tc>
      </w:tr>
    </w:tbl>
    <w:p>
      <w:pPr>
        <w:rPr>
          <w:rFonts w:hint="eastAsia" w:eastAsia="仿宋_GB2312"/>
          <w:lang w:eastAsia="zh-CN"/>
        </w:rPr>
      </w:pPr>
    </w:p>
    <w:p>
      <w:pPr>
        <w:rPr>
          <w:rFonts w:hint="eastAsia" w:eastAsia="仿宋_GB2312"/>
          <w:lang w:eastAsia="zh-CN"/>
        </w:rPr>
      </w:pPr>
      <w:r>
        <w:rPr>
          <w:rFonts w:hint="eastAsia" w:eastAsia="仿宋_GB2312"/>
          <w:lang w:eastAsia="zh-CN"/>
        </w:rPr>
        <w:drawing>
          <wp:inline distT="0" distB="0" distL="114300" distR="114300">
            <wp:extent cx="2160270" cy="2160270"/>
            <wp:effectExtent l="0" t="0" r="11430" b="11430"/>
            <wp:docPr id="4" name="图片 4" descr="httpse.czxww.cnhtml20230320node_A01.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e.czxww.cnhtml20230320node_A01.html"/>
                    <pic:cNvPicPr>
                      <a:picLocks noChangeAspect="1"/>
                    </pic:cNvPicPr>
                  </pic:nvPicPr>
                  <pic:blipFill>
                    <a:blip r:embed="rId9"/>
                    <a:stretch>
                      <a:fillRect/>
                    </a:stretch>
                  </pic:blipFill>
                  <pic:spPr>
                    <a:xfrm>
                      <a:off x="0" y="0"/>
                      <a:ext cx="2160270" cy="2160270"/>
                    </a:xfrm>
                    <a:prstGeom prst="rect">
                      <a:avLst/>
                    </a:prstGeom>
                  </pic:spPr>
                </pic:pic>
              </a:graphicData>
            </a:graphic>
          </wp:inline>
        </w:drawing>
      </w:r>
    </w:p>
    <w:p>
      <w:pPr>
        <w:spacing w:line="20" w:lineRule="atLeast"/>
        <w:jc w:val="center"/>
        <w:rPr>
          <w:rFonts w:hint="eastAsia" w:eastAsia="仿宋_GB2312"/>
          <w:lang w:eastAsia="zh-CN"/>
        </w:rPr>
      </w:pPr>
      <w:r>
        <w:rPr>
          <w:rFonts w:hint="eastAsia" w:ascii="方正小标宋简体" w:hAnsi="方正小标宋简体" w:eastAsia="方正小标宋简体" w:cs="方正小标宋简体"/>
          <w:b w:val="0"/>
          <w:bCs w:val="0"/>
          <w:color w:val="000000"/>
          <w:sz w:val="32"/>
          <w:szCs w:val="32"/>
        </w:rPr>
        <w:t>北湖区“唤醒老屋”行动不只“唤醒”老屋</w:t>
      </w:r>
    </w:p>
    <w:p>
      <w:pPr>
        <w:spacing w:line="20" w:lineRule="atLeast"/>
        <w:jc w:val="center"/>
        <w:rPr>
          <w:rFonts w:hint="eastAsia" w:eastAsia="仿宋_GB2312"/>
          <w:lang w:eastAsia="zh-CN"/>
        </w:rPr>
      </w:pPr>
    </w:p>
    <w:p>
      <w:pPr>
        <w:spacing w:afterLines="50" w:line="600" w:lineRule="exact"/>
        <w:jc w:val="left"/>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调查研究至少要做到三个面对面</w:t>
      </w:r>
    </w:p>
    <w:p>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980"/>
        <w:gridCol w:w="157"/>
        <w:gridCol w:w="1148"/>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jc w:val="center"/>
        </w:trPr>
        <w:tc>
          <w:tcPr>
            <w:tcW w:w="1450" w:type="dxa"/>
            <w:vMerge w:val="restart"/>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作品标题</w:t>
            </w:r>
          </w:p>
        </w:tc>
        <w:tc>
          <w:tcPr>
            <w:tcW w:w="3937" w:type="dxa"/>
            <w:gridSpan w:val="4"/>
            <w:vMerge w:val="restart"/>
            <w:vAlign w:val="center"/>
          </w:tcPr>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1"/>
                <w:szCs w:val="21"/>
                <w14:textFill>
                  <w14:solidFill>
                    <w14:schemeClr w14:val="tx1"/>
                  </w14:solidFill>
                </w14:textFill>
              </w:rPr>
              <w:t>调查研究至少要做到三个面对面</w:t>
            </w:r>
          </w:p>
        </w:tc>
        <w:tc>
          <w:tcPr>
            <w:tcW w:w="1305" w:type="dxa"/>
            <w:gridSpan w:val="2"/>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参评项目</w:t>
            </w:r>
          </w:p>
        </w:tc>
        <w:tc>
          <w:tcPr>
            <w:tcW w:w="2932" w:type="dxa"/>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exact"/>
          <w:jc w:val="center"/>
        </w:trPr>
        <w:tc>
          <w:tcPr>
            <w:tcW w:w="1450" w:type="dxa"/>
            <w:vMerge w:val="continue"/>
            <w:vAlign w:val="center"/>
          </w:tcPr>
          <w:p>
            <w:pPr>
              <w:spacing w:line="380" w:lineRule="exact"/>
              <w:ind w:firstLine="560"/>
              <w:rPr>
                <w:rFonts w:hint="eastAsia" w:ascii="仿宋_GB2312" w:hAnsi="仿宋_GB2312" w:eastAsia="仿宋_GB2312" w:cs="仿宋_GB2312"/>
                <w:b/>
                <w:bCs/>
                <w:color w:val="000000"/>
                <w:sz w:val="21"/>
                <w:szCs w:val="21"/>
              </w:rPr>
            </w:pPr>
          </w:p>
        </w:tc>
        <w:tc>
          <w:tcPr>
            <w:tcW w:w="3937" w:type="dxa"/>
            <w:gridSpan w:val="4"/>
            <w:vMerge w:val="continue"/>
            <w:vAlign w:val="center"/>
          </w:tcPr>
          <w:p>
            <w:pPr>
              <w:spacing w:line="380" w:lineRule="exact"/>
              <w:ind w:firstLine="560"/>
              <w:rPr>
                <w:rFonts w:hint="eastAsia" w:ascii="仿宋_GB2312" w:hAnsi="仿宋_GB2312" w:eastAsia="仿宋_GB2312" w:cs="仿宋_GB2312"/>
                <w:color w:val="000000"/>
                <w:sz w:val="21"/>
                <w:szCs w:val="21"/>
              </w:rPr>
            </w:pPr>
          </w:p>
        </w:tc>
        <w:tc>
          <w:tcPr>
            <w:tcW w:w="1305" w:type="dxa"/>
            <w:gridSpan w:val="2"/>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体裁</w:t>
            </w:r>
          </w:p>
        </w:tc>
        <w:tc>
          <w:tcPr>
            <w:tcW w:w="2932" w:type="dxa"/>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报纸评论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450" w:type="dxa"/>
            <w:vMerge w:val="continue"/>
            <w:vAlign w:val="center"/>
          </w:tcPr>
          <w:p>
            <w:pPr>
              <w:spacing w:line="380" w:lineRule="exact"/>
              <w:ind w:firstLine="560"/>
              <w:rPr>
                <w:rFonts w:hint="eastAsia" w:ascii="仿宋_GB2312" w:hAnsi="仿宋_GB2312" w:eastAsia="仿宋_GB2312" w:cs="仿宋_GB2312"/>
                <w:b/>
                <w:bCs/>
                <w:color w:val="000000"/>
                <w:sz w:val="21"/>
                <w:szCs w:val="21"/>
              </w:rPr>
            </w:pPr>
          </w:p>
        </w:tc>
        <w:tc>
          <w:tcPr>
            <w:tcW w:w="3937" w:type="dxa"/>
            <w:gridSpan w:val="4"/>
            <w:vMerge w:val="continue"/>
            <w:vAlign w:val="center"/>
          </w:tcPr>
          <w:p>
            <w:pPr>
              <w:spacing w:line="380" w:lineRule="exact"/>
              <w:ind w:firstLine="560"/>
              <w:rPr>
                <w:rFonts w:hint="eastAsia" w:ascii="仿宋_GB2312" w:hAnsi="仿宋_GB2312" w:eastAsia="仿宋_GB2312" w:cs="仿宋_GB2312"/>
                <w:color w:val="000000"/>
                <w:sz w:val="21"/>
                <w:szCs w:val="21"/>
              </w:rPr>
            </w:pPr>
          </w:p>
        </w:tc>
        <w:tc>
          <w:tcPr>
            <w:tcW w:w="1305" w:type="dxa"/>
            <w:gridSpan w:val="2"/>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语种</w:t>
            </w:r>
          </w:p>
        </w:tc>
        <w:tc>
          <w:tcPr>
            <w:tcW w:w="2932"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pPr>
              <w:spacing w:line="320" w:lineRule="exact"/>
              <w:rPr>
                <w:rFonts w:hint="eastAsia" w:ascii="仿宋_GB2312" w:hAnsi="仿宋_GB2312" w:eastAsia="仿宋_GB2312" w:cs="仿宋_GB2312"/>
                <w:b/>
                <w:bCs/>
                <w:color w:val="000000"/>
                <w:spacing w:val="-12"/>
                <w:sz w:val="21"/>
                <w:szCs w:val="21"/>
              </w:rPr>
            </w:pPr>
            <w:r>
              <w:rPr>
                <w:rFonts w:hint="eastAsia" w:ascii="仿宋_GB2312" w:hAnsi="仿宋_GB2312" w:eastAsia="仿宋_GB2312" w:cs="仿宋_GB2312"/>
                <w:b/>
                <w:bCs/>
                <w:color w:val="000000"/>
                <w:spacing w:val="-12"/>
                <w:sz w:val="21"/>
                <w:szCs w:val="21"/>
              </w:rPr>
              <w:t>作  者</w:t>
            </w:r>
          </w:p>
          <w:p>
            <w:pPr>
              <w:spacing w:line="320" w:lineRule="exact"/>
              <w:rPr>
                <w:rFonts w:hint="eastAsia" w:ascii="仿宋_GB2312" w:hAnsi="仿宋_GB2312" w:eastAsia="仿宋_GB2312" w:cs="仿宋_GB2312"/>
                <w:b/>
                <w:bCs/>
                <w:color w:val="000000"/>
                <w:spacing w:val="-12"/>
                <w:sz w:val="21"/>
                <w:szCs w:val="21"/>
              </w:rPr>
            </w:pPr>
            <w:r>
              <w:rPr>
                <w:rFonts w:hint="eastAsia" w:ascii="仿宋_GB2312" w:hAnsi="仿宋_GB2312" w:eastAsia="仿宋_GB2312" w:cs="仿宋_GB2312"/>
                <w:b/>
                <w:bCs/>
                <w:color w:val="000000"/>
                <w:spacing w:val="-12"/>
                <w:sz w:val="21"/>
                <w:szCs w:val="21"/>
              </w:rPr>
              <w:t>（主创人员）</w:t>
            </w:r>
          </w:p>
        </w:tc>
        <w:tc>
          <w:tcPr>
            <w:tcW w:w="2679" w:type="dxa"/>
            <w:gridSpan w:val="2"/>
            <w:vAlign w:val="center"/>
          </w:tcPr>
          <w:p>
            <w:pPr>
              <w:spacing w:line="3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333333"/>
                <w:sz w:val="21"/>
                <w:szCs w:val="21"/>
                <w:shd w:val="clear" w:color="auto" w:fill="FFFFFF"/>
              </w:rPr>
              <w:t> 之文</w:t>
            </w:r>
            <w:r>
              <w:rPr>
                <w:rFonts w:hint="eastAsia" w:ascii="仿宋_GB2312" w:hAnsi="仿宋_GB2312" w:eastAsia="仿宋_GB2312" w:cs="仿宋_GB2312"/>
                <w:color w:val="333333"/>
                <w:sz w:val="21"/>
                <w:szCs w:val="21"/>
                <w:shd w:val="clear" w:color="auto" w:fill="FFFFFF"/>
                <w:lang w:eastAsia="zh-CN"/>
              </w:rPr>
              <w:t>（</w:t>
            </w:r>
            <w:r>
              <w:rPr>
                <w:rFonts w:hint="eastAsia" w:ascii="仿宋_GB2312" w:hAnsi="仿宋_GB2312" w:eastAsia="仿宋_GB2312" w:cs="仿宋_GB2312"/>
                <w:color w:val="333333"/>
                <w:sz w:val="21"/>
                <w:szCs w:val="21"/>
                <w:shd w:val="clear" w:color="auto" w:fill="FFFFFF"/>
              </w:rPr>
              <w:t>谭志文</w:t>
            </w:r>
            <w:r>
              <w:rPr>
                <w:rFonts w:hint="eastAsia" w:ascii="仿宋_GB2312" w:hAnsi="仿宋_GB2312" w:eastAsia="仿宋_GB2312" w:cs="仿宋_GB2312"/>
                <w:color w:val="333333"/>
                <w:sz w:val="21"/>
                <w:szCs w:val="21"/>
                <w:shd w:val="clear" w:color="auto" w:fill="FFFFFF"/>
                <w:lang w:eastAsia="zh-CN"/>
              </w:rPr>
              <w:t>）</w:t>
            </w:r>
          </w:p>
        </w:tc>
        <w:tc>
          <w:tcPr>
            <w:tcW w:w="1258" w:type="dxa"/>
            <w:gridSpan w:val="2"/>
            <w:vAlign w:val="center"/>
          </w:tcPr>
          <w:p>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编辑</w:t>
            </w:r>
          </w:p>
        </w:tc>
        <w:tc>
          <w:tcPr>
            <w:tcW w:w="4237" w:type="dxa"/>
            <w:gridSpan w:val="3"/>
            <w:vAlign w:val="center"/>
          </w:tcPr>
          <w:p>
            <w:pPr>
              <w:spacing w:line="240" w:lineRule="exact"/>
              <w:jc w:val="center"/>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333333"/>
                <w:sz w:val="21"/>
                <w:szCs w:val="21"/>
                <w:shd w:val="clear" w:color="auto" w:fill="FFFFFF"/>
              </w:rPr>
              <w:t>陶子瑶 张红萍 肖向荣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pP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原创单位</w:t>
            </w:r>
          </w:p>
        </w:tc>
        <w:tc>
          <w:tcPr>
            <w:tcW w:w="2679" w:type="dxa"/>
            <w:gridSpan w:val="2"/>
            <w:vAlign w:val="center"/>
          </w:tcPr>
          <w:p>
            <w:pPr>
              <w:spacing w:line="3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bCs w:val="0"/>
                <w:color w:val="000000"/>
                <w:sz w:val="21"/>
                <w:szCs w:val="21"/>
              </w:rPr>
              <w:t>郴州日报社</w:t>
            </w:r>
          </w:p>
        </w:tc>
        <w:tc>
          <w:tcPr>
            <w:tcW w:w="1258" w:type="dxa"/>
            <w:gridSpan w:val="2"/>
            <w:vAlign w:val="center"/>
          </w:tcPr>
          <w:p>
            <w:pPr>
              <w:spacing w:line="40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刊播单位</w:t>
            </w:r>
          </w:p>
        </w:tc>
        <w:tc>
          <w:tcPr>
            <w:tcW w:w="4237" w:type="dxa"/>
            <w:gridSpan w:val="3"/>
            <w:vAlign w:val="center"/>
          </w:tcPr>
          <w:p>
            <w:pPr>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郴州日报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jc w:val="center"/>
        </w:trPr>
        <w:tc>
          <w:tcPr>
            <w:tcW w:w="1450" w:type="dxa"/>
            <w:vAlign w:val="center"/>
          </w:tcPr>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刊播版面</w:t>
            </w:r>
          </w:p>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pacing w:val="-12"/>
                <w:sz w:val="21"/>
                <w:szCs w:val="21"/>
              </w:rPr>
              <w:t>(名称和版次)</w:t>
            </w:r>
          </w:p>
        </w:tc>
        <w:tc>
          <w:tcPr>
            <w:tcW w:w="2679" w:type="dxa"/>
            <w:gridSpan w:val="2"/>
            <w:vAlign w:val="center"/>
          </w:tcPr>
          <w:p>
            <w:pPr>
              <w:spacing w:line="3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bCs w:val="0"/>
                <w:color w:val="000000"/>
                <w:sz w:val="21"/>
                <w:szCs w:val="21"/>
              </w:rPr>
              <w:t>要闻版 ▪ 1版</w:t>
            </w:r>
          </w:p>
        </w:tc>
        <w:tc>
          <w:tcPr>
            <w:tcW w:w="1258" w:type="dxa"/>
            <w:gridSpan w:val="2"/>
            <w:vAlign w:val="center"/>
          </w:tcPr>
          <w:p>
            <w:pPr>
              <w:spacing w:line="40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刊播日期</w:t>
            </w:r>
          </w:p>
        </w:tc>
        <w:tc>
          <w:tcPr>
            <w:tcW w:w="4237" w:type="dxa"/>
            <w:gridSpan w:val="3"/>
            <w:vAlign w:val="center"/>
          </w:tcPr>
          <w:p>
            <w:pPr>
              <w:spacing w:line="26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2023</w:t>
            </w:r>
            <w:r>
              <w:rPr>
                <w:rFonts w:hint="eastAsia" w:hAnsi="仿宋_GB2312" w:cs="仿宋_GB2312"/>
                <w:color w:val="000000"/>
                <w:sz w:val="21"/>
                <w:szCs w:val="21"/>
                <w:lang w:val="en-US" w:eastAsia="zh-CN"/>
              </w:rPr>
              <w:t>年</w:t>
            </w:r>
            <w:r>
              <w:rPr>
                <w:rFonts w:hint="eastAsia" w:ascii="仿宋_GB2312" w:hAnsi="仿宋_GB2312" w:eastAsia="仿宋_GB2312" w:cs="仿宋_GB2312"/>
                <w:color w:val="000000"/>
                <w:sz w:val="21"/>
                <w:szCs w:val="21"/>
              </w:rPr>
              <w:t>5</w:t>
            </w:r>
            <w:r>
              <w:rPr>
                <w:rFonts w:hint="eastAsia" w:hAnsi="仿宋_GB2312" w:cs="仿宋_GB2312"/>
                <w:color w:val="000000"/>
                <w:sz w:val="21"/>
                <w:szCs w:val="21"/>
                <w:lang w:eastAsia="zh-CN"/>
              </w:rPr>
              <w:t>月</w:t>
            </w:r>
            <w:r>
              <w:rPr>
                <w:rFonts w:hint="eastAsia" w:ascii="仿宋_GB2312" w:hAnsi="仿宋_GB2312" w:eastAsia="仿宋_GB2312" w:cs="仿宋_GB2312"/>
                <w:color w:val="000000"/>
                <w:sz w:val="21"/>
                <w:szCs w:val="21"/>
              </w:rPr>
              <w:t>25</w:t>
            </w:r>
            <w:r>
              <w:rPr>
                <w:rFonts w:hint="eastAsia" w:hAnsi="仿宋_GB2312" w:cs="仿宋_GB2312"/>
                <w:color w:val="000000"/>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exact"/>
          <w:jc w:val="center"/>
        </w:trPr>
        <w:tc>
          <w:tcPr>
            <w:tcW w:w="2827" w:type="dxa"/>
            <w:gridSpan w:val="2"/>
            <w:vAlign w:val="center"/>
          </w:tcPr>
          <w:p>
            <w:pPr>
              <w:spacing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新媒体作品填报网址</w:t>
            </w:r>
          </w:p>
        </w:tc>
        <w:tc>
          <w:tcPr>
            <w:tcW w:w="6797" w:type="dxa"/>
            <w:gridSpan w:val="6"/>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https://e.czxww.cn/html/202305/25/node_A01.html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jc w:val="center"/>
        </w:trPr>
        <w:tc>
          <w:tcPr>
            <w:tcW w:w="1450" w:type="dxa"/>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品编</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简过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介程</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174" w:type="dxa"/>
            <w:gridSpan w:val="7"/>
            <w:vAlign w:val="center"/>
          </w:tcPr>
          <w:p>
            <w:pPr>
              <w:spacing w:line="320" w:lineRule="exact"/>
              <w:ind w:firstLine="420" w:firstLineChars="20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全党大兴调查研究是学习贯彻习近平新时代中国特色社会主义思想主题教育的重要内容和鲜明特色。时值第一批主题教育如火如荼开展之际，但是，作者发现，在推进过程中有些单位工作不实、作风不严，以“委托调研“之名，行”隔空调研”之实。作者敏锐观察，深入思考，及时就这一不正之风立论，旗帜鲜明提出调查研究至少要做到三个面对面：要与真正的问题面对面，与问题当事人面对面，与解决问题的人面对面。这些观点，源于事实，分析本原，既指出问题，又指明方向，具有极强针对性和指导意义。本文上联天线、下接地气，观点鲜明、论点精准、论据充分、论证严密，是一篇逻辑缜密、说理透彻、行文精当的新闻评论佳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exact"/>
          <w:jc w:val="center"/>
        </w:trPr>
        <w:tc>
          <w:tcPr>
            <w:tcW w:w="1450" w:type="dxa"/>
            <w:vAlign w:val="center"/>
          </w:tcPr>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社</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会</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效</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果</w:t>
            </w:r>
          </w:p>
        </w:tc>
        <w:tc>
          <w:tcPr>
            <w:tcW w:w="8174" w:type="dxa"/>
            <w:gridSpan w:val="7"/>
            <w:vAlign w:val="center"/>
          </w:tcPr>
          <w:p>
            <w:pPr>
              <w:spacing w:line="320" w:lineRule="exact"/>
              <w:ind w:firstLine="420" w:firstLineChars="20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稿子刊发后，在微信朋友圈广为传播，不少党员干部在文后留言，或者私信联系作者，认为点中要害，切中时弊，讲的都是身边人，评的都是身边事，读来大快人心。稿件还被学习强国等平台转载，取得良好传播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0" w:hRule="exact"/>
          <w:jc w:val="center"/>
        </w:trPr>
        <w:tc>
          <w:tcPr>
            <w:tcW w:w="1450" w:type="dxa"/>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初推</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评荐</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评理</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语由</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174" w:type="dxa"/>
            <w:gridSpan w:val="7"/>
            <w:vAlign w:val="center"/>
          </w:tcPr>
          <w:p>
            <w:pPr>
              <w:spacing w:line="360" w:lineRule="exact"/>
              <w:ind w:firstLine="420" w:firstLineChars="200"/>
              <w:jc w:val="left"/>
              <w:rPr>
                <w:rFonts w:hint="eastAsia" w:ascii="仿宋_GB2312" w:hAnsi="仿宋_GB2312" w:eastAsia="仿宋_GB2312" w:cs="仿宋_GB2312"/>
                <w:color w:val="000000"/>
                <w:spacing w:val="-2"/>
                <w:sz w:val="21"/>
                <w:szCs w:val="21"/>
              </w:rPr>
            </w:pPr>
            <w:r>
              <w:rPr>
                <w:rFonts w:hint="eastAsia" w:ascii="仿宋_GB2312" w:hAnsi="仿宋_GB2312" w:eastAsia="仿宋_GB2312" w:cs="仿宋_GB2312"/>
                <w:color w:val="000000"/>
                <w:sz w:val="21"/>
                <w:szCs w:val="21"/>
              </w:rPr>
              <w:t>本文刊发在学习贯彻习近平新时代中国特色社会主义思想主题教育如火如荼开展之际，显示了作者较高的政治站位，体现了较强的政治敏锐性，展现了作者较强的理论素养和新闻评论功底，文章针砭时弊，刊发及时，具有较强的指导意义，是一篇难得时政评论佳作。同意推荐！</w:t>
            </w:r>
            <w:r>
              <w:rPr>
                <w:rFonts w:hint="eastAsia" w:ascii="仿宋_GB2312" w:hAnsi="仿宋_GB2312" w:eastAsia="仿宋_GB2312" w:cs="仿宋_GB2312"/>
                <w:color w:val="000000"/>
                <w:spacing w:val="-2"/>
                <w:sz w:val="21"/>
                <w:szCs w:val="21"/>
              </w:rPr>
              <w:t xml:space="preserve">                      </w:t>
            </w:r>
          </w:p>
          <w:p>
            <w:pPr>
              <w:spacing w:line="360" w:lineRule="exact"/>
              <w:ind w:left="3840" w:leftChars="16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2"/>
                <w:sz w:val="21"/>
                <w:szCs w:val="21"/>
              </w:rPr>
              <w:t>签名：</w:t>
            </w:r>
            <w:r>
              <w:rPr>
                <w:rFonts w:hint="eastAsia" w:hAnsi="仿宋_GB2312" w:cs="仿宋_GB2312"/>
                <w:color w:val="000000"/>
                <w:spacing w:val="-2"/>
                <w:sz w:val="21"/>
                <w:szCs w:val="21"/>
                <w:lang w:val="en-US" w:eastAsia="zh-CN"/>
              </w:rPr>
              <w:t xml:space="preserve">         </w:t>
            </w:r>
            <w:r>
              <w:rPr>
                <w:rFonts w:hint="eastAsia" w:ascii="仿宋_GB2312" w:hAnsi="仿宋_GB2312" w:eastAsia="仿宋_GB2312" w:cs="仿宋_GB2312"/>
                <w:color w:val="000000"/>
                <w:sz w:val="21"/>
                <w:szCs w:val="21"/>
              </w:rPr>
              <w:t>（盖单位公章）</w:t>
            </w:r>
          </w:p>
          <w:p>
            <w:pPr>
              <w:ind w:left="3840" w:leftChars="16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2024年  月  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50" w:type="dxa"/>
            <w:tcBorders>
              <w:bottom w:val="single" w:color="auto" w:sz="4" w:space="0"/>
            </w:tcBorders>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联系人</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（作者）</w:t>
            </w:r>
          </w:p>
        </w:tc>
        <w:tc>
          <w:tcPr>
            <w:tcW w:w="2957" w:type="dxa"/>
            <w:gridSpan w:val="3"/>
            <w:tcBorders>
              <w:bottom w:val="single" w:color="auto" w:sz="4" w:space="0"/>
            </w:tcBorders>
            <w:vAlign w:val="center"/>
          </w:tcPr>
          <w:p>
            <w:pPr>
              <w:ind w:firstLine="56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谭志文</w:t>
            </w:r>
          </w:p>
        </w:tc>
        <w:tc>
          <w:tcPr>
            <w:tcW w:w="1137" w:type="dxa"/>
            <w:gridSpan w:val="2"/>
            <w:tcBorders>
              <w:bottom w:val="single" w:color="auto" w:sz="4" w:space="0"/>
            </w:tcBorders>
            <w:vAlign w:val="center"/>
          </w:tcPr>
          <w:p>
            <w:pPr>
              <w:spacing w:line="3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手机</w:t>
            </w:r>
          </w:p>
        </w:tc>
        <w:tc>
          <w:tcPr>
            <w:tcW w:w="4080" w:type="dxa"/>
            <w:gridSpan w:val="2"/>
            <w:tcBorders>
              <w:bottom w:val="single" w:color="auto" w:sz="4" w:space="0"/>
            </w:tcBorders>
            <w:vAlign w:val="center"/>
          </w:tcPr>
          <w:p>
            <w:pPr>
              <w:spacing w:line="340" w:lineRule="exact"/>
              <w:ind w:firstLine="56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18973502226</w:t>
            </w:r>
          </w:p>
        </w:tc>
      </w:tr>
    </w:tbl>
    <w:p>
      <w:pPr>
        <w:jc w:val="center"/>
        <w:rPr>
          <w:rFonts w:hint="eastAsia" w:eastAsia="仿宋_GB2312"/>
          <w:lang w:eastAsia="zh-CN"/>
        </w:rPr>
      </w:pPr>
    </w:p>
    <w:p>
      <w:pPr>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eastAsia="仿宋_GB2312"/>
          <w:lang w:eastAsia="zh-CN"/>
        </w:rPr>
        <w:drawing>
          <wp:inline distT="0" distB="0" distL="114300" distR="114300">
            <wp:extent cx="2160270" cy="2160270"/>
            <wp:effectExtent l="0" t="0" r="11430" b="11430"/>
            <wp:docPr id="5" name="图片 5" descr="httpse.czxww.cnhtml20230525node_A01.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e.czxww.cnhtml20230525node_A01.html"/>
                    <pic:cNvPicPr>
                      <a:picLocks noChangeAspect="1"/>
                    </pic:cNvPicPr>
                  </pic:nvPicPr>
                  <pic:blipFill>
                    <a:blip r:embed="rId10"/>
                    <a:stretch>
                      <a:fillRect/>
                    </a:stretch>
                  </pic:blipFill>
                  <pic:spPr>
                    <a:xfrm>
                      <a:off x="0" y="0"/>
                      <a:ext cx="2160270" cy="2160270"/>
                    </a:xfrm>
                    <a:prstGeom prst="rect">
                      <a:avLst/>
                    </a:prstGeom>
                  </pic:spPr>
                </pic:pic>
              </a:graphicData>
            </a:graphic>
          </wp:inline>
        </w:drawing>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调查研究至少要做到三个面对面</w:t>
      </w:r>
    </w:p>
    <w:p>
      <w:pPr>
        <w:spacing w:line="20" w:lineRule="atLeast"/>
        <w:jc w:val="center"/>
        <w:rPr>
          <w:rFonts w:hint="eastAsia" w:eastAsia="仿宋_GB2312"/>
          <w:lang w:eastAsia="zh-CN"/>
        </w:rPr>
      </w:pPr>
    </w:p>
    <w:p>
      <w:pPr>
        <w:spacing w:afterLines="50" w:line="600" w:lineRule="exact"/>
        <w:jc w:val="left"/>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val="en-US" w:eastAsia="zh-CN"/>
        </w:rPr>
        <w:t>5、</w:t>
      </w:r>
      <w:r>
        <w:rPr>
          <w:rFonts w:hint="eastAsia" w:ascii="方正小标宋简体" w:hAnsi="方正小标宋简体" w:eastAsia="方正小标宋简体" w:cs="方正小标宋简体"/>
          <w:color w:val="000000"/>
          <w:sz w:val="36"/>
          <w:szCs w:val="36"/>
          <w:lang w:eastAsia="zh-CN"/>
        </w:rPr>
        <w:t>小包裹“包”出大市场</w:t>
      </w:r>
    </w:p>
    <w:p>
      <w:pPr>
        <w:spacing w:afterLines="50" w:line="600" w:lineRule="exact"/>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992"/>
        <w:gridCol w:w="1965"/>
        <w:gridCol w:w="1137"/>
        <w:gridCol w:w="78"/>
        <w:gridCol w:w="1305"/>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exact"/>
          <w:jc w:val="center"/>
        </w:trPr>
        <w:tc>
          <w:tcPr>
            <w:tcW w:w="1450" w:type="dxa"/>
            <w:vMerge w:val="restart"/>
            <w:noWrap w:val="0"/>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作品标题</w:t>
            </w:r>
          </w:p>
        </w:tc>
        <w:tc>
          <w:tcPr>
            <w:tcW w:w="4172" w:type="dxa"/>
            <w:gridSpan w:val="4"/>
            <w:vMerge w:val="restart"/>
            <w:noWrap w:val="0"/>
            <w:vAlign w:val="center"/>
          </w:tcPr>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小包裹“包”出大市场</w:t>
            </w:r>
          </w:p>
        </w:tc>
        <w:tc>
          <w:tcPr>
            <w:tcW w:w="1305" w:type="dxa"/>
            <w:noWrap w:val="0"/>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参评项目</w:t>
            </w:r>
          </w:p>
        </w:tc>
        <w:tc>
          <w:tcPr>
            <w:tcW w:w="2697" w:type="dxa"/>
            <w:noWrap w:val="0"/>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jc w:val="center"/>
        </w:trPr>
        <w:tc>
          <w:tcPr>
            <w:tcW w:w="1450" w:type="dxa"/>
            <w:vMerge w:val="continue"/>
            <w:noWrap w:val="0"/>
            <w:vAlign w:val="center"/>
          </w:tcPr>
          <w:p>
            <w:pPr>
              <w:spacing w:line="380" w:lineRule="exact"/>
              <w:ind w:firstLine="560"/>
              <w:rPr>
                <w:rFonts w:hint="eastAsia" w:ascii="仿宋_GB2312" w:hAnsi="仿宋_GB2312" w:eastAsia="仿宋_GB2312" w:cs="仿宋_GB2312"/>
                <w:b/>
                <w:bCs/>
                <w:color w:val="000000"/>
                <w:sz w:val="21"/>
                <w:szCs w:val="21"/>
              </w:rPr>
            </w:pPr>
          </w:p>
        </w:tc>
        <w:tc>
          <w:tcPr>
            <w:tcW w:w="4172" w:type="dxa"/>
            <w:gridSpan w:val="4"/>
            <w:vMerge w:val="continue"/>
            <w:noWrap w:val="0"/>
            <w:vAlign w:val="center"/>
          </w:tcPr>
          <w:p>
            <w:pPr>
              <w:spacing w:line="380" w:lineRule="exact"/>
              <w:ind w:firstLine="560"/>
              <w:rPr>
                <w:rFonts w:hint="eastAsia" w:ascii="仿宋_GB2312" w:hAnsi="仿宋_GB2312" w:eastAsia="仿宋_GB2312" w:cs="仿宋_GB2312"/>
                <w:color w:val="000000"/>
                <w:sz w:val="21"/>
                <w:szCs w:val="21"/>
              </w:rPr>
            </w:pPr>
          </w:p>
        </w:tc>
        <w:tc>
          <w:tcPr>
            <w:tcW w:w="1305" w:type="dxa"/>
            <w:noWrap w:val="0"/>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体裁</w:t>
            </w:r>
          </w:p>
        </w:tc>
        <w:tc>
          <w:tcPr>
            <w:tcW w:w="2697" w:type="dxa"/>
            <w:noWrap w:val="0"/>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新媒体</w:t>
            </w:r>
            <w:r>
              <w:rPr>
                <w:rFonts w:hint="eastAsia" w:ascii="仿宋_GB2312" w:hAnsi="仿宋_GB2312" w:eastAsia="仿宋_GB2312" w:cs="仿宋_GB2312"/>
                <w:color w:val="000000"/>
                <w:sz w:val="21"/>
                <w:szCs w:val="21"/>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jc w:val="center"/>
        </w:trPr>
        <w:tc>
          <w:tcPr>
            <w:tcW w:w="1450" w:type="dxa"/>
            <w:vMerge w:val="continue"/>
            <w:noWrap w:val="0"/>
            <w:vAlign w:val="center"/>
          </w:tcPr>
          <w:p>
            <w:pPr>
              <w:spacing w:line="380" w:lineRule="exact"/>
              <w:ind w:firstLine="560"/>
              <w:rPr>
                <w:rFonts w:hint="eastAsia" w:ascii="仿宋_GB2312" w:hAnsi="仿宋_GB2312" w:eastAsia="仿宋_GB2312" w:cs="仿宋_GB2312"/>
                <w:b/>
                <w:bCs/>
                <w:color w:val="000000"/>
                <w:sz w:val="21"/>
                <w:szCs w:val="21"/>
              </w:rPr>
            </w:pPr>
          </w:p>
        </w:tc>
        <w:tc>
          <w:tcPr>
            <w:tcW w:w="4172" w:type="dxa"/>
            <w:gridSpan w:val="4"/>
            <w:vMerge w:val="continue"/>
            <w:noWrap w:val="0"/>
            <w:vAlign w:val="center"/>
          </w:tcPr>
          <w:p>
            <w:pPr>
              <w:spacing w:line="380" w:lineRule="exact"/>
              <w:ind w:firstLine="560"/>
              <w:rPr>
                <w:rFonts w:hint="eastAsia" w:ascii="仿宋_GB2312" w:hAnsi="仿宋_GB2312" w:eastAsia="仿宋_GB2312" w:cs="仿宋_GB2312"/>
                <w:color w:val="000000"/>
                <w:sz w:val="21"/>
                <w:szCs w:val="21"/>
              </w:rPr>
            </w:pPr>
          </w:p>
        </w:tc>
        <w:tc>
          <w:tcPr>
            <w:tcW w:w="1305" w:type="dxa"/>
            <w:noWrap w:val="0"/>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语种</w:t>
            </w:r>
          </w:p>
        </w:tc>
        <w:tc>
          <w:tcPr>
            <w:tcW w:w="2697" w:type="dxa"/>
            <w:noWrap w:val="0"/>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450" w:type="dxa"/>
            <w:noWrap w:val="0"/>
            <w:vAlign w:val="center"/>
          </w:tcPr>
          <w:p>
            <w:pPr>
              <w:spacing w:line="320" w:lineRule="exact"/>
              <w:rPr>
                <w:rFonts w:hint="eastAsia" w:ascii="仿宋_GB2312" w:hAnsi="仿宋_GB2312" w:eastAsia="仿宋_GB2312" w:cs="仿宋_GB2312"/>
                <w:b/>
                <w:bCs/>
                <w:color w:val="000000"/>
                <w:spacing w:val="-12"/>
                <w:sz w:val="21"/>
                <w:szCs w:val="21"/>
              </w:rPr>
            </w:pPr>
            <w:r>
              <w:rPr>
                <w:rFonts w:hint="eastAsia" w:ascii="仿宋_GB2312" w:hAnsi="仿宋_GB2312" w:eastAsia="仿宋_GB2312" w:cs="仿宋_GB2312"/>
                <w:b/>
                <w:bCs/>
                <w:color w:val="000000"/>
                <w:spacing w:val="-12"/>
                <w:sz w:val="21"/>
                <w:szCs w:val="21"/>
              </w:rPr>
              <w:t>作  者</w:t>
            </w:r>
          </w:p>
          <w:p>
            <w:pPr>
              <w:spacing w:line="320" w:lineRule="exact"/>
              <w:rPr>
                <w:rFonts w:hint="eastAsia" w:ascii="仿宋_GB2312" w:hAnsi="仿宋_GB2312" w:eastAsia="仿宋_GB2312" w:cs="仿宋_GB2312"/>
                <w:b/>
                <w:bCs/>
                <w:color w:val="000000"/>
                <w:spacing w:val="-12"/>
                <w:sz w:val="21"/>
                <w:szCs w:val="21"/>
              </w:rPr>
            </w:pPr>
            <w:r>
              <w:rPr>
                <w:rFonts w:hint="eastAsia" w:ascii="仿宋_GB2312" w:hAnsi="仿宋_GB2312" w:eastAsia="仿宋_GB2312" w:cs="仿宋_GB2312"/>
                <w:b/>
                <w:bCs/>
                <w:color w:val="000000"/>
                <w:spacing w:val="-12"/>
                <w:sz w:val="21"/>
                <w:szCs w:val="21"/>
              </w:rPr>
              <w:t>（主创人员）</w:t>
            </w:r>
          </w:p>
        </w:tc>
        <w:tc>
          <w:tcPr>
            <w:tcW w:w="2957" w:type="dxa"/>
            <w:gridSpan w:val="2"/>
            <w:noWrap w:val="0"/>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陈骏原野</w:t>
            </w:r>
            <w:r>
              <w:rPr>
                <w:rFonts w:hint="eastAsia" w:hAnsi="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lang w:eastAsia="zh-CN"/>
              </w:rPr>
              <w:t>侯岳超</w:t>
            </w:r>
            <w:r>
              <w:rPr>
                <w:rFonts w:hint="eastAsia" w:hAnsi="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lang w:eastAsia="zh-CN"/>
              </w:rPr>
              <w:t>蒋鹏</w:t>
            </w:r>
          </w:p>
        </w:tc>
        <w:tc>
          <w:tcPr>
            <w:tcW w:w="1215" w:type="dxa"/>
            <w:gridSpan w:val="2"/>
            <w:noWrap w:val="0"/>
            <w:vAlign w:val="center"/>
          </w:tcPr>
          <w:p>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编辑</w:t>
            </w:r>
          </w:p>
        </w:tc>
        <w:tc>
          <w:tcPr>
            <w:tcW w:w="4002" w:type="dxa"/>
            <w:gridSpan w:val="2"/>
            <w:noWrap w:val="0"/>
            <w:vAlign w:val="center"/>
          </w:tcPr>
          <w:p>
            <w:pPr>
              <w:spacing w:line="240" w:lineRule="exact"/>
              <w:jc w:val="center"/>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sz w:val="21"/>
                <w:szCs w:val="21"/>
                <w:lang w:eastAsia="zh-CN"/>
              </w:rPr>
              <w:t>陈宏</w:t>
            </w:r>
            <w:r>
              <w:rPr>
                <w:rFonts w:hint="eastAsia" w:hAnsi="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lang w:eastAsia="zh-CN"/>
              </w:rPr>
              <w:t>谢莉娜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450" w:type="dxa"/>
            <w:noWrap w:val="0"/>
            <w:vAlign w:val="center"/>
          </w:tcPr>
          <w:p>
            <w:pP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rPr>
              <w:t xml:space="preserve"> </w:t>
            </w:r>
            <w:r>
              <w:rPr>
                <w:rFonts w:hint="eastAsia" w:ascii="仿宋_GB2312" w:hAnsi="仿宋_GB2312" w:eastAsia="仿宋_GB2312" w:cs="仿宋_GB2312"/>
                <w:b/>
                <w:bCs/>
                <w:color w:val="000000"/>
                <w:sz w:val="21"/>
                <w:szCs w:val="21"/>
              </w:rPr>
              <w:t>原创单位</w:t>
            </w:r>
          </w:p>
        </w:tc>
        <w:tc>
          <w:tcPr>
            <w:tcW w:w="2957" w:type="dxa"/>
            <w:gridSpan w:val="2"/>
            <w:noWrap w:val="0"/>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郴州日报社</w:t>
            </w:r>
          </w:p>
        </w:tc>
        <w:tc>
          <w:tcPr>
            <w:tcW w:w="1215" w:type="dxa"/>
            <w:gridSpan w:val="2"/>
            <w:noWrap w:val="0"/>
            <w:vAlign w:val="center"/>
          </w:tcPr>
          <w:p>
            <w:pPr>
              <w:spacing w:line="40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刊播单位</w:t>
            </w:r>
          </w:p>
        </w:tc>
        <w:tc>
          <w:tcPr>
            <w:tcW w:w="4002" w:type="dxa"/>
            <w:gridSpan w:val="2"/>
            <w:noWrap w:val="0"/>
            <w:vAlign w:val="center"/>
          </w:tcPr>
          <w:p>
            <w:pPr>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郴州日报社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exact"/>
          <w:jc w:val="center"/>
        </w:trPr>
        <w:tc>
          <w:tcPr>
            <w:tcW w:w="1450" w:type="dxa"/>
            <w:noWrap w:val="0"/>
            <w:vAlign w:val="center"/>
          </w:tcPr>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刊播版面</w:t>
            </w:r>
          </w:p>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pacing w:val="-12"/>
                <w:sz w:val="21"/>
                <w:szCs w:val="21"/>
              </w:rPr>
              <w:t>(名称和版次)</w:t>
            </w:r>
          </w:p>
        </w:tc>
        <w:tc>
          <w:tcPr>
            <w:tcW w:w="2957" w:type="dxa"/>
            <w:gridSpan w:val="2"/>
            <w:noWrap w:val="0"/>
            <w:vAlign w:val="center"/>
          </w:tcPr>
          <w:p>
            <w:pPr>
              <w:spacing w:line="2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今日郴州客户端</w:t>
            </w:r>
          </w:p>
        </w:tc>
        <w:tc>
          <w:tcPr>
            <w:tcW w:w="1215" w:type="dxa"/>
            <w:gridSpan w:val="2"/>
            <w:noWrap w:val="0"/>
            <w:vAlign w:val="center"/>
          </w:tcPr>
          <w:p>
            <w:pPr>
              <w:spacing w:line="40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刊播日期</w:t>
            </w:r>
          </w:p>
        </w:tc>
        <w:tc>
          <w:tcPr>
            <w:tcW w:w="4002" w:type="dxa"/>
            <w:gridSpan w:val="2"/>
            <w:noWrap w:val="0"/>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rPr>
              <w:t>2023</w:t>
            </w:r>
            <w:r>
              <w:rPr>
                <w:rFonts w:hint="eastAsia" w:ascii="仿宋_GB2312" w:hAnsi="仿宋_GB2312" w:eastAsia="仿宋_GB2312" w:cs="仿宋_GB2312"/>
                <w:color w:val="000000"/>
                <w:sz w:val="21"/>
                <w:szCs w:val="21"/>
                <w:lang w:val="en-US" w:eastAsia="zh-CN"/>
              </w:rPr>
              <w:t>年2月9日 21：19：29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exact"/>
          <w:jc w:val="center"/>
        </w:trPr>
        <w:tc>
          <w:tcPr>
            <w:tcW w:w="2442" w:type="dxa"/>
            <w:gridSpan w:val="2"/>
            <w:noWrap w:val="0"/>
            <w:vAlign w:val="center"/>
          </w:tcPr>
          <w:p>
            <w:pPr>
              <w:spacing w:line="34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新媒体作品填报网址</w:t>
            </w:r>
          </w:p>
        </w:tc>
        <w:tc>
          <w:tcPr>
            <w:tcW w:w="7182" w:type="dxa"/>
            <w:gridSpan w:val="5"/>
            <w:noWrap w:val="0"/>
            <w:vAlign w:val="center"/>
          </w:tcPr>
          <w:p>
            <w:pPr>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https://h5.newaircloud.com/news_detail?newsid=21088714_chenzhourb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noWrap w:val="0"/>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品编</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简过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介程</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174" w:type="dxa"/>
            <w:gridSpan w:val="6"/>
            <w:noWrap w:val="0"/>
            <w:vAlign w:val="center"/>
          </w:tcPr>
          <w:p>
            <w:pPr>
              <w:spacing w:line="320" w:lineRule="exact"/>
              <w:ind w:firstLine="420" w:firstLineChars="200"/>
              <w:jc w:val="both"/>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sz w:val="21"/>
                <w:szCs w:val="21"/>
                <w:lang w:eastAsia="zh-CN"/>
              </w:rPr>
              <w:t>记者从北湖区农业农村局了解到，郴州绿之然农业发展有限公司成立了北湖区首家农产品分拣中心，于是随该局相关负责同志前往现场进行采访。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exact"/>
          <w:jc w:val="center"/>
        </w:trPr>
        <w:tc>
          <w:tcPr>
            <w:tcW w:w="1450" w:type="dxa"/>
            <w:noWrap w:val="0"/>
            <w:vAlign w:val="center"/>
          </w:tcPr>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社</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会</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效</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果</w:t>
            </w:r>
          </w:p>
        </w:tc>
        <w:tc>
          <w:tcPr>
            <w:tcW w:w="8174" w:type="dxa"/>
            <w:gridSpan w:val="6"/>
            <w:noWrap w:val="0"/>
            <w:vAlign w:val="center"/>
          </w:tcPr>
          <w:p>
            <w:pPr>
              <w:spacing w:line="320" w:lineRule="exact"/>
              <w:ind w:firstLine="420" w:firstLineChars="20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北湖区首家农产品分拣中心的投入使用，让农产品流通效率大幅提升。不仅为北湖区蔬菜销售打开了全新局面，将该区的优质蔬菜品种向全省全国进行推送，也让老百姓的餐桌更加丰富，菜篮子更新鲜。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5" w:hRule="exact"/>
          <w:jc w:val="center"/>
        </w:trPr>
        <w:tc>
          <w:tcPr>
            <w:tcW w:w="1450" w:type="dxa"/>
            <w:noWrap w:val="0"/>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初推</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评荐</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评理</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语由</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174" w:type="dxa"/>
            <w:gridSpan w:val="6"/>
            <w:noWrap w:val="0"/>
            <w:vAlign w:val="center"/>
          </w:tcPr>
          <w:p>
            <w:pPr>
              <w:spacing w:line="320" w:lineRule="exact"/>
              <w:ind w:firstLine="420" w:firstLineChars="200"/>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此稿聚焦“三农”题材，抓住“首家”这一新闻要素，深入基层采访，体现了企业勇于担当社会责任，不仅为当地蔬菜产品打开了销路，更为当地百姓增加了收入，起到了示范带头的作用。</w:t>
            </w:r>
          </w:p>
          <w:p>
            <w:pPr>
              <w:spacing w:line="360" w:lineRule="exact"/>
              <w:rPr>
                <w:rFonts w:hint="eastAsia" w:ascii="仿宋_GB2312" w:hAnsi="仿宋_GB2312" w:eastAsia="仿宋_GB2312" w:cs="仿宋_GB2312"/>
                <w:color w:val="000000"/>
                <w:spacing w:val="-2"/>
                <w:sz w:val="21"/>
                <w:szCs w:val="21"/>
              </w:rPr>
            </w:pPr>
            <w:r>
              <w:rPr>
                <w:rFonts w:hint="eastAsia" w:ascii="仿宋_GB2312" w:hAnsi="仿宋_GB2312" w:eastAsia="仿宋_GB2312" w:cs="仿宋_GB2312"/>
                <w:color w:val="000000"/>
                <w:spacing w:val="-2"/>
                <w:sz w:val="21"/>
                <w:szCs w:val="21"/>
              </w:rPr>
              <w:t xml:space="preserve">                      </w:t>
            </w:r>
          </w:p>
          <w:p>
            <w:pPr>
              <w:spacing w:line="360" w:lineRule="exact"/>
              <w:ind w:left="3840" w:leftChars="16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2"/>
                <w:sz w:val="21"/>
                <w:szCs w:val="21"/>
              </w:rPr>
              <w:t>签名：</w:t>
            </w:r>
            <w:r>
              <w:rPr>
                <w:rFonts w:hint="eastAsia" w:hAnsi="仿宋_GB2312" w:cs="仿宋_GB2312"/>
                <w:color w:val="000000"/>
                <w:spacing w:val="-2"/>
                <w:sz w:val="21"/>
                <w:szCs w:val="21"/>
                <w:lang w:val="en-US" w:eastAsia="zh-CN"/>
              </w:rPr>
              <w:t xml:space="preserve">    </w:t>
            </w:r>
            <w:r>
              <w:rPr>
                <w:rFonts w:hint="eastAsia" w:ascii="仿宋_GB2312" w:hAnsi="仿宋_GB2312" w:eastAsia="仿宋_GB2312" w:cs="仿宋_GB2312"/>
                <w:color w:val="000000"/>
                <w:sz w:val="21"/>
                <w:szCs w:val="21"/>
              </w:rPr>
              <w:t>（盖单位公章）</w:t>
            </w:r>
          </w:p>
          <w:p>
            <w:pPr>
              <w:ind w:left="3840" w:leftChars="16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2024年  月  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noWrap w:val="0"/>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联系人</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（作者）</w:t>
            </w:r>
          </w:p>
        </w:tc>
        <w:tc>
          <w:tcPr>
            <w:tcW w:w="2957" w:type="dxa"/>
            <w:gridSpan w:val="2"/>
            <w:tcBorders>
              <w:bottom w:val="single" w:color="auto" w:sz="4" w:space="0"/>
            </w:tcBorders>
            <w:noWrap w:val="0"/>
            <w:vAlign w:val="center"/>
          </w:tcPr>
          <w:p>
            <w:pPr>
              <w:ind w:firstLine="56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陈骏原野</w:t>
            </w:r>
          </w:p>
        </w:tc>
        <w:tc>
          <w:tcPr>
            <w:tcW w:w="1137" w:type="dxa"/>
            <w:tcBorders>
              <w:bottom w:val="single" w:color="auto" w:sz="4" w:space="0"/>
            </w:tcBorders>
            <w:noWrap w:val="0"/>
            <w:vAlign w:val="center"/>
          </w:tcPr>
          <w:p>
            <w:pPr>
              <w:spacing w:line="3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手机</w:t>
            </w:r>
          </w:p>
        </w:tc>
        <w:tc>
          <w:tcPr>
            <w:tcW w:w="4080" w:type="dxa"/>
            <w:gridSpan w:val="3"/>
            <w:tcBorders>
              <w:bottom w:val="single" w:color="auto" w:sz="4" w:space="0"/>
            </w:tcBorders>
            <w:noWrap w:val="0"/>
            <w:vAlign w:val="center"/>
          </w:tcPr>
          <w:p>
            <w:pPr>
              <w:spacing w:line="340" w:lineRule="exact"/>
              <w:ind w:firstLine="56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rPr>
              <w:t>18007350887</w:t>
            </w:r>
          </w:p>
        </w:tc>
      </w:tr>
    </w:tbl>
    <w:p>
      <w:pPr>
        <w:jc w:val="left"/>
        <w:rPr>
          <w:rFonts w:hint="eastAsia" w:ascii="仿宋_GB2312" w:hAnsi="仿宋_GB2312" w:eastAsia="仿宋_GB2312" w:cs="仿宋_GB2312"/>
          <w:sz w:val="21"/>
          <w:szCs w:val="21"/>
        </w:rPr>
      </w:pPr>
    </w:p>
    <w:p>
      <w:pPr>
        <w:jc w:val="center"/>
        <w:rPr>
          <w:rFonts w:hint="eastAsia" w:ascii="方正小标宋简体" w:hAnsi="方正小标宋简体" w:eastAsia="方正小标宋简体" w:cs="方正小标宋简体"/>
          <w:color w:val="000000"/>
          <w:sz w:val="32"/>
          <w:szCs w:val="32"/>
          <w:lang w:eastAsia="zh-CN"/>
        </w:rPr>
      </w:pPr>
      <w:r>
        <w:rPr>
          <w:rFonts w:hint="eastAsia" w:ascii="仿宋_GB2312" w:hAnsi="仿宋_GB2312" w:eastAsia="仿宋_GB2312" w:cs="仿宋_GB2312"/>
          <w:sz w:val="21"/>
          <w:szCs w:val="21"/>
          <w:lang w:eastAsia="zh-CN"/>
        </w:rPr>
        <w:drawing>
          <wp:inline distT="0" distB="0" distL="114300" distR="114300">
            <wp:extent cx="2160270" cy="2160270"/>
            <wp:effectExtent l="0" t="0" r="11430" b="11430"/>
            <wp:docPr id="6" name="图片 1" descr="349950f4027b2f57beb9019d507d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349950f4027b2f57beb9019d507d0de"/>
                    <pic:cNvPicPr>
                      <a:picLocks noChangeAspect="1"/>
                    </pic:cNvPicPr>
                  </pic:nvPicPr>
                  <pic:blipFill>
                    <a:blip r:embed="rId11"/>
                    <a:stretch>
                      <a:fillRect/>
                    </a:stretch>
                  </pic:blipFill>
                  <pic:spPr>
                    <a:xfrm>
                      <a:off x="0" y="0"/>
                      <a:ext cx="2160270" cy="2160270"/>
                    </a:xfrm>
                    <a:prstGeom prst="rect">
                      <a:avLst/>
                    </a:prstGeom>
                    <a:noFill/>
                    <a:ln>
                      <a:noFill/>
                    </a:ln>
                  </pic:spPr>
                </pic:pic>
              </a:graphicData>
            </a:graphic>
          </wp:inline>
        </w:drawing>
      </w:r>
    </w:p>
    <w:p>
      <w:pPr>
        <w:spacing w:line="20" w:lineRule="atLeast"/>
        <w:jc w:val="center"/>
        <w:rPr>
          <w:rFonts w:hint="eastAsia" w:ascii="方正小标宋简体" w:hAnsi="方正小标宋简体" w:eastAsia="方正小标宋简体" w:cs="方正小标宋简体"/>
          <w:color w:val="000000"/>
          <w:sz w:val="32"/>
          <w:szCs w:val="32"/>
          <w:lang w:eastAsia="zh-CN"/>
        </w:rPr>
      </w:pPr>
      <w:r>
        <w:rPr>
          <w:rFonts w:hint="eastAsia" w:ascii="方正小标宋简体" w:hAnsi="方正小标宋简体" w:eastAsia="方正小标宋简体" w:cs="方正小标宋简体"/>
          <w:color w:val="000000"/>
          <w:sz w:val="32"/>
          <w:szCs w:val="32"/>
          <w:lang w:eastAsia="zh-CN"/>
        </w:rPr>
        <w:t>小包裹“包”出大市场</w:t>
      </w:r>
    </w:p>
    <w:p>
      <w:pPr>
        <w:spacing w:line="20" w:lineRule="atLeast"/>
        <w:jc w:val="center"/>
        <w:rPr>
          <w:rFonts w:hint="eastAsia" w:ascii="方正小标宋简体" w:hAnsi="方正小标宋简体" w:eastAsia="方正小标宋简体" w:cs="方正小标宋简体"/>
          <w:color w:val="000000"/>
          <w:sz w:val="32"/>
          <w:szCs w:val="32"/>
          <w:lang w:eastAsia="zh-CN"/>
        </w:rPr>
      </w:pPr>
    </w:p>
    <w:p>
      <w:pPr>
        <w:spacing w:afterLines="50" w:line="600" w:lineRule="exact"/>
        <w:jc w:val="left"/>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6、</w:t>
      </w:r>
      <w:r>
        <w:rPr>
          <w:rFonts w:hint="eastAsia" w:ascii="方正小标宋简体" w:hAnsi="方正小标宋简体" w:eastAsia="方正小标宋简体" w:cs="方正小标宋简体"/>
          <w:color w:val="000000"/>
          <w:sz w:val="36"/>
          <w:szCs w:val="36"/>
        </w:rPr>
        <w:t>5元理发店，28年不变的初心</w:t>
      </w:r>
    </w:p>
    <w:p>
      <w:pPr>
        <w:spacing w:afterLines="50" w:line="600" w:lineRule="exact"/>
        <w:rPr>
          <w:rFonts w:ascii="方正小标宋简体" w:eastAsia="方正小标宋简体"/>
          <w:color w:val="000000"/>
          <w:sz w:val="44"/>
          <w:szCs w:val="44"/>
        </w:rPr>
      </w:pPr>
      <w:r>
        <w:rPr>
          <w:rFonts w:hint="eastAsia" w:ascii="方正小标宋简体" w:eastAsia="方正小标宋简体"/>
          <w:color w:val="000000"/>
          <w:sz w:val="44"/>
          <w:szCs w:val="44"/>
        </w:rPr>
        <w:t>湖南新闻奖参评作品推荐表</w:t>
      </w:r>
    </w:p>
    <w:tbl>
      <w:tblPr>
        <w:tblStyle w:val="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893"/>
        <w:gridCol w:w="244"/>
        <w:gridCol w:w="1106"/>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50"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b/>
                <w:bCs/>
                <w:color w:val="000000"/>
                <w:sz w:val="21"/>
                <w:szCs w:val="21"/>
              </w:rPr>
            </w:pPr>
            <w:r>
              <w:rPr>
                <w:rFonts w:hint="eastAsia"/>
                <w:b/>
                <w:bCs/>
                <w:color w:val="000000"/>
                <w:sz w:val="21"/>
                <w:szCs w:val="21"/>
              </w:rPr>
              <w:t>作品标题</w:t>
            </w:r>
          </w:p>
        </w:tc>
        <w:tc>
          <w:tcPr>
            <w:tcW w:w="3850"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color w:val="000000"/>
                <w:sz w:val="21"/>
                <w:szCs w:val="21"/>
              </w:rPr>
            </w:pPr>
            <w:r>
              <w:rPr>
                <w:rFonts w:hint="eastAsia"/>
                <w:color w:val="000000"/>
                <w:sz w:val="21"/>
                <w:szCs w:val="21"/>
              </w:rPr>
              <w:t>5元理发店，28年不变的初心</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b/>
                <w:bCs/>
                <w:color w:val="000000"/>
                <w:sz w:val="21"/>
                <w:szCs w:val="21"/>
              </w:rPr>
            </w:pPr>
            <w:r>
              <w:rPr>
                <w:rFonts w:hint="eastAsia"/>
                <w:b/>
                <w:bCs/>
                <w:color w:val="000000"/>
                <w:sz w:val="21"/>
                <w:szCs w:val="21"/>
              </w:rPr>
              <w:t>参评项目</w:t>
            </w:r>
          </w:p>
        </w:tc>
        <w:tc>
          <w:tcPr>
            <w:tcW w:w="2974"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sz w:val="21"/>
                <w:szCs w:val="21"/>
              </w:rPr>
            </w:pPr>
            <w:r>
              <w:rPr>
                <w:rFonts w:hint="eastAsia"/>
                <w:color w:val="000000"/>
                <w:sz w:val="21"/>
                <w:szCs w:val="21"/>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8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b/>
                <w:bCs/>
                <w:color w:val="000000"/>
                <w:sz w:val="21"/>
                <w:szCs w:val="21"/>
              </w:rPr>
            </w:pPr>
          </w:p>
        </w:tc>
        <w:tc>
          <w:tcPr>
            <w:tcW w:w="172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color w:val="000000"/>
                <w:sz w:val="21"/>
                <w:szCs w:val="21"/>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b/>
                <w:bCs/>
                <w:color w:val="000000"/>
                <w:sz w:val="21"/>
                <w:szCs w:val="21"/>
              </w:rPr>
            </w:pPr>
            <w:r>
              <w:rPr>
                <w:rFonts w:hint="eastAsia"/>
                <w:b/>
                <w:bCs/>
                <w:color w:val="000000"/>
                <w:sz w:val="21"/>
                <w:szCs w:val="21"/>
              </w:rPr>
              <w:t>体裁</w:t>
            </w:r>
          </w:p>
        </w:tc>
        <w:tc>
          <w:tcPr>
            <w:tcW w:w="2974"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sz w:val="21"/>
                <w:szCs w:val="21"/>
              </w:rPr>
            </w:pPr>
            <w:r>
              <w:rPr>
                <w:rFonts w:hint="eastAsia"/>
                <w:color w:val="000000"/>
                <w:sz w:val="21"/>
                <w:szCs w:val="21"/>
              </w:rPr>
              <w:t>新媒体通讯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8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b/>
                <w:bCs/>
                <w:color w:val="000000"/>
                <w:sz w:val="21"/>
                <w:szCs w:val="21"/>
              </w:rPr>
            </w:pPr>
          </w:p>
        </w:tc>
        <w:tc>
          <w:tcPr>
            <w:tcW w:w="172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color w:val="000000"/>
                <w:sz w:val="21"/>
                <w:szCs w:val="21"/>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b/>
                <w:bCs/>
                <w:color w:val="000000"/>
                <w:sz w:val="21"/>
                <w:szCs w:val="21"/>
              </w:rPr>
            </w:pPr>
            <w:r>
              <w:rPr>
                <w:rFonts w:hint="eastAsia"/>
                <w:b/>
                <w:bCs/>
                <w:color w:val="000000"/>
                <w:sz w:val="21"/>
                <w:szCs w:val="21"/>
              </w:rPr>
              <w:t>语种</w:t>
            </w:r>
          </w:p>
        </w:tc>
        <w:tc>
          <w:tcPr>
            <w:tcW w:w="2974" w:type="dxa"/>
            <w:tcBorders>
              <w:top w:val="single" w:color="auto" w:sz="4" w:space="0"/>
              <w:left w:val="single" w:color="auto" w:sz="4" w:space="0"/>
              <w:bottom w:val="single" w:color="auto" w:sz="4" w:space="0"/>
              <w:right w:val="single" w:color="auto" w:sz="4" w:space="0"/>
            </w:tcBorders>
            <w:vAlign w:val="center"/>
          </w:tcPr>
          <w:p>
            <w:pPr>
              <w:spacing w:line="240" w:lineRule="atLeast"/>
              <w:rPr>
                <w:color w:val="000000"/>
                <w:sz w:val="21"/>
                <w:szCs w:val="21"/>
              </w:rPr>
            </w:pPr>
            <w:r>
              <w:rPr>
                <w:rFonts w:hint="eastAsia"/>
                <w:color w:val="000000"/>
                <w:sz w:val="21"/>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pPr>
              <w:spacing w:line="320" w:lineRule="exact"/>
              <w:rPr>
                <w:b/>
                <w:bCs/>
                <w:color w:val="000000"/>
                <w:spacing w:val="-12"/>
                <w:sz w:val="21"/>
                <w:szCs w:val="21"/>
              </w:rPr>
            </w:pPr>
            <w:r>
              <w:rPr>
                <w:rFonts w:hint="eastAsia"/>
                <w:b/>
                <w:bCs/>
                <w:color w:val="000000"/>
                <w:spacing w:val="-12"/>
                <w:sz w:val="21"/>
                <w:szCs w:val="21"/>
              </w:rPr>
              <w:t>作  者</w:t>
            </w:r>
          </w:p>
          <w:p>
            <w:pPr>
              <w:spacing w:line="320" w:lineRule="exact"/>
              <w:rPr>
                <w:b/>
                <w:bCs/>
                <w:color w:val="000000"/>
                <w:spacing w:val="-12"/>
                <w:sz w:val="21"/>
                <w:szCs w:val="21"/>
              </w:rPr>
            </w:pPr>
            <w:r>
              <w:rPr>
                <w:rFonts w:hint="eastAsia"/>
                <w:b/>
                <w:bCs/>
                <w:color w:val="000000"/>
                <w:spacing w:val="-12"/>
                <w:sz w:val="21"/>
                <w:szCs w:val="21"/>
              </w:rPr>
              <w:t>（主创人员）</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color w:val="000000"/>
                <w:sz w:val="21"/>
                <w:szCs w:val="21"/>
              </w:rPr>
            </w:pPr>
            <w:r>
              <w:rPr>
                <w:rFonts w:hint="eastAsia"/>
                <w:color w:val="000000"/>
                <w:sz w:val="21"/>
                <w:szCs w:val="21"/>
              </w:rPr>
              <w:t>黄慧</w:t>
            </w:r>
          </w:p>
        </w:tc>
        <w:tc>
          <w:tcPr>
            <w:tcW w:w="1171" w:type="dxa"/>
            <w:gridSpan w:val="2"/>
            <w:tcBorders>
              <w:top w:val="single" w:color="auto" w:sz="4" w:space="0"/>
              <w:left w:val="single" w:color="auto" w:sz="4" w:space="0"/>
              <w:bottom w:val="single" w:color="auto" w:sz="4" w:space="0"/>
              <w:right w:val="single" w:color="auto" w:sz="4" w:space="0"/>
            </w:tcBorders>
            <w:vAlign w:val="center"/>
          </w:tcPr>
          <w:p>
            <w:pPr>
              <w:rPr>
                <w:b/>
                <w:bCs/>
                <w:color w:val="000000"/>
                <w:sz w:val="21"/>
                <w:szCs w:val="21"/>
              </w:rPr>
            </w:pPr>
            <w:r>
              <w:rPr>
                <w:rFonts w:hint="eastAsia"/>
                <w:b/>
                <w:bCs/>
                <w:color w:val="000000"/>
                <w:sz w:val="21"/>
                <w:szCs w:val="21"/>
              </w:rPr>
              <w:t>编辑</w:t>
            </w:r>
          </w:p>
        </w:tc>
        <w:tc>
          <w:tcPr>
            <w:tcW w:w="43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color w:val="000000"/>
                <w:sz w:val="21"/>
                <w:szCs w:val="21"/>
              </w:rPr>
            </w:pPr>
            <w:r>
              <w:rPr>
                <w:rFonts w:hint="eastAsia"/>
                <w:color w:val="000000"/>
                <w:sz w:val="21"/>
                <w:szCs w:val="21"/>
              </w:rPr>
              <w:t>谢莉娜</w:t>
            </w:r>
            <w:r>
              <w:rPr>
                <w:rFonts w:hint="eastAsia"/>
                <w:color w:val="000000"/>
                <w:sz w:val="21"/>
                <w:szCs w:val="21"/>
                <w:lang w:val="en-US" w:eastAsia="zh-CN"/>
              </w:rPr>
              <w:t xml:space="preserve"> </w:t>
            </w:r>
            <w:r>
              <w:rPr>
                <w:rFonts w:hint="eastAsia"/>
                <w:color w:val="000000"/>
                <w:sz w:val="21"/>
                <w:szCs w:val="21"/>
              </w:rPr>
              <w:t xml:space="preserve"> 戴响晴 肖向荣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pPr>
              <w:rPr>
                <w:b/>
                <w:bCs/>
                <w:color w:val="000000"/>
                <w:sz w:val="21"/>
                <w:szCs w:val="21"/>
              </w:rPr>
            </w:pPr>
            <w:r>
              <w:rPr>
                <w:rFonts w:hint="eastAsia"/>
                <w:b/>
                <w:bCs/>
                <w:color w:val="000000"/>
                <w:sz w:val="21"/>
                <w:szCs w:val="21"/>
              </w:rPr>
              <w:t>原创单位</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color w:val="000000"/>
                <w:sz w:val="21"/>
                <w:szCs w:val="21"/>
              </w:rPr>
            </w:pPr>
            <w:r>
              <w:rPr>
                <w:rFonts w:hint="eastAsia"/>
                <w:color w:val="000000"/>
                <w:sz w:val="21"/>
                <w:szCs w:val="21"/>
              </w:rPr>
              <w:t>郴州日报社</w:t>
            </w:r>
          </w:p>
        </w:tc>
        <w:tc>
          <w:tcPr>
            <w:tcW w:w="11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b/>
                <w:bCs/>
                <w:color w:val="000000"/>
                <w:sz w:val="21"/>
                <w:szCs w:val="21"/>
              </w:rPr>
            </w:pPr>
            <w:r>
              <w:rPr>
                <w:rFonts w:hint="eastAsia"/>
                <w:b/>
                <w:bCs/>
                <w:color w:val="000000"/>
                <w:sz w:val="21"/>
                <w:szCs w:val="21"/>
              </w:rPr>
              <w:t>刊播单位</w:t>
            </w:r>
          </w:p>
        </w:tc>
        <w:tc>
          <w:tcPr>
            <w:tcW w:w="4324"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20" w:lineRule="exact"/>
              <w:rPr>
                <w:color w:val="000000"/>
                <w:sz w:val="21"/>
                <w:szCs w:val="21"/>
              </w:rPr>
            </w:pPr>
            <w:r>
              <w:rPr>
                <w:rFonts w:hint="eastAsia"/>
                <w:color w:val="000000"/>
                <w:sz w:val="21"/>
                <w:szCs w:val="21"/>
              </w:rPr>
              <w:t>郴州日报社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auto"/>
              <w:rPr>
                <w:b/>
                <w:bCs/>
                <w:color w:val="000000"/>
                <w:sz w:val="21"/>
                <w:szCs w:val="21"/>
              </w:rPr>
            </w:pPr>
            <w:r>
              <w:rPr>
                <w:rFonts w:hint="eastAsia"/>
                <w:b/>
                <w:bCs/>
                <w:color w:val="000000"/>
                <w:sz w:val="21"/>
                <w:szCs w:val="21"/>
              </w:rPr>
              <w:t xml:space="preserve">刊播版面  </w:t>
            </w:r>
            <w:r>
              <w:rPr>
                <w:rFonts w:hint="eastAsia"/>
                <w:b/>
                <w:bCs/>
                <w:color w:val="000000"/>
                <w:spacing w:val="-12"/>
                <w:sz w:val="21"/>
                <w:szCs w:val="21"/>
              </w:rPr>
              <w:t>(名称和版次)</w:t>
            </w:r>
          </w:p>
        </w:tc>
        <w:tc>
          <w:tcPr>
            <w:tcW w:w="2679" w:type="dxa"/>
            <w:gridSpan w:val="2"/>
            <w:tcBorders>
              <w:top w:val="single" w:color="auto" w:sz="4" w:space="0"/>
              <w:left w:val="single" w:color="auto" w:sz="4" w:space="0"/>
              <w:bottom w:val="single" w:color="auto" w:sz="4" w:space="0"/>
              <w:right w:val="single" w:color="auto" w:sz="4" w:space="0"/>
            </w:tcBorders>
            <w:vAlign w:val="center"/>
          </w:tcPr>
          <w:p>
            <w:r>
              <w:rPr>
                <w:rFonts w:hint="eastAsia"/>
                <w:color w:val="000000"/>
                <w:spacing w:val="-6"/>
                <w:sz w:val="21"/>
                <w:szCs w:val="21"/>
              </w:rPr>
              <w:t>今日郴州客户端</w:t>
            </w:r>
          </w:p>
        </w:tc>
        <w:tc>
          <w:tcPr>
            <w:tcW w:w="11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b/>
                <w:bCs/>
                <w:color w:val="000000"/>
                <w:sz w:val="21"/>
                <w:szCs w:val="21"/>
              </w:rPr>
            </w:pPr>
            <w:r>
              <w:rPr>
                <w:rFonts w:hint="eastAsia"/>
                <w:b/>
                <w:bCs/>
                <w:color w:val="000000"/>
                <w:sz w:val="21"/>
                <w:szCs w:val="21"/>
              </w:rPr>
              <w:t>刊播日期</w:t>
            </w:r>
          </w:p>
        </w:tc>
        <w:tc>
          <w:tcPr>
            <w:tcW w:w="4324"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color w:val="000000"/>
                <w:sz w:val="21"/>
                <w:szCs w:val="21"/>
              </w:rPr>
            </w:pPr>
            <w:r>
              <w:rPr>
                <w:rFonts w:hint="eastAsia"/>
                <w:color w:val="000000"/>
                <w:sz w:val="21"/>
                <w:szCs w:val="21"/>
              </w:rPr>
              <w:t>2023</w:t>
            </w:r>
            <w:r>
              <w:rPr>
                <w:rFonts w:hint="eastAsia"/>
                <w:color w:val="000000"/>
                <w:sz w:val="21"/>
                <w:szCs w:val="21"/>
                <w:lang w:eastAsia="zh-CN"/>
              </w:rPr>
              <w:t>年</w:t>
            </w:r>
            <w:r>
              <w:rPr>
                <w:rFonts w:hint="eastAsia"/>
                <w:color w:val="000000"/>
                <w:sz w:val="21"/>
                <w:szCs w:val="21"/>
              </w:rPr>
              <w:t>2</w:t>
            </w:r>
            <w:r>
              <w:rPr>
                <w:rFonts w:hint="eastAsia"/>
                <w:color w:val="000000"/>
                <w:sz w:val="21"/>
                <w:szCs w:val="21"/>
                <w:lang w:eastAsia="zh-CN"/>
              </w:rPr>
              <w:t>月</w:t>
            </w:r>
            <w:r>
              <w:rPr>
                <w:rFonts w:hint="eastAsia"/>
                <w:color w:val="000000"/>
                <w:sz w:val="21"/>
                <w:szCs w:val="21"/>
              </w:rPr>
              <w:t>28</w:t>
            </w:r>
            <w:r>
              <w:rPr>
                <w:rFonts w:hint="eastAsia"/>
                <w:color w:val="000000"/>
                <w:sz w:val="21"/>
                <w:szCs w:val="21"/>
                <w:lang w:eastAsia="zh-CN"/>
              </w:rPr>
              <w:t>日</w:t>
            </w:r>
            <w:r>
              <w:rPr>
                <w:rFonts w:hint="eastAsia"/>
                <w:color w:val="000000"/>
                <w:sz w:val="21"/>
                <w:szCs w:val="21"/>
              </w:rPr>
              <w:t xml:space="preserve"> 15:59:12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2827"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b/>
                <w:bCs/>
                <w:color w:val="000000"/>
                <w:sz w:val="21"/>
                <w:szCs w:val="21"/>
              </w:rPr>
            </w:pPr>
            <w:r>
              <w:rPr>
                <w:rFonts w:hint="eastAsia"/>
                <w:b/>
                <w:bCs/>
                <w:color w:val="000000"/>
                <w:sz w:val="21"/>
                <w:szCs w:val="21"/>
              </w:rPr>
              <w:t>新媒体作品填报网址</w:t>
            </w:r>
          </w:p>
        </w:tc>
        <w:tc>
          <w:tcPr>
            <w:tcW w:w="6797"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left"/>
              <w:rPr>
                <w:color w:val="000000"/>
                <w:sz w:val="21"/>
                <w:szCs w:val="21"/>
              </w:rPr>
            </w:pPr>
            <w:r>
              <w:rPr>
                <w:color w:val="000000"/>
                <w:sz w:val="21"/>
                <w:szCs w:val="21"/>
              </w:rPr>
              <w:t>https://h5.newaircloud.com/detailArticle/21200937_43201_chenzhourb.html?source=1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pPr>
              <w:spacing w:line="340" w:lineRule="exact"/>
              <w:rPr>
                <w:b/>
                <w:bCs/>
                <w:color w:val="000000"/>
                <w:sz w:val="21"/>
                <w:szCs w:val="21"/>
              </w:rPr>
            </w:pPr>
            <w:r>
              <w:rPr>
                <w:rFonts w:hint="eastAsia" w:ascii="宋体" w:hAnsi="宋体" w:eastAsia="宋体" w:cs="宋体"/>
                <w:b/>
                <w:bCs/>
                <w:color w:val="000000"/>
                <w:sz w:val="21"/>
                <w:szCs w:val="21"/>
              </w:rPr>
              <w:t>︵</w:t>
            </w:r>
          </w:p>
          <w:p>
            <w:pPr>
              <w:spacing w:line="340" w:lineRule="exact"/>
              <w:rPr>
                <w:b/>
                <w:bCs/>
                <w:color w:val="000000"/>
                <w:sz w:val="21"/>
                <w:szCs w:val="21"/>
              </w:rPr>
            </w:pPr>
            <w:r>
              <w:rPr>
                <w:rFonts w:hint="eastAsia"/>
                <w:b/>
                <w:bCs/>
                <w:color w:val="000000"/>
                <w:sz w:val="21"/>
                <w:szCs w:val="21"/>
              </w:rPr>
              <w:t>作采</w:t>
            </w:r>
          </w:p>
          <w:p>
            <w:pPr>
              <w:spacing w:line="340" w:lineRule="exact"/>
              <w:rPr>
                <w:b/>
                <w:bCs/>
                <w:color w:val="000000"/>
                <w:sz w:val="21"/>
                <w:szCs w:val="21"/>
              </w:rPr>
            </w:pPr>
            <w:r>
              <w:rPr>
                <w:rFonts w:hint="eastAsia"/>
                <w:b/>
                <w:bCs/>
                <w:color w:val="000000"/>
                <w:sz w:val="21"/>
                <w:szCs w:val="21"/>
              </w:rPr>
              <w:t>品编</w:t>
            </w:r>
          </w:p>
          <w:p>
            <w:pPr>
              <w:spacing w:line="340" w:lineRule="exact"/>
              <w:rPr>
                <w:b/>
                <w:bCs/>
                <w:color w:val="000000"/>
                <w:sz w:val="21"/>
                <w:szCs w:val="21"/>
              </w:rPr>
            </w:pPr>
            <w:r>
              <w:rPr>
                <w:rFonts w:hint="eastAsia"/>
                <w:b/>
                <w:bCs/>
                <w:color w:val="000000"/>
                <w:sz w:val="21"/>
                <w:szCs w:val="21"/>
              </w:rPr>
              <w:t>简过</w:t>
            </w:r>
          </w:p>
          <w:p>
            <w:pPr>
              <w:spacing w:line="340" w:lineRule="exact"/>
              <w:rPr>
                <w:b/>
                <w:bCs/>
                <w:color w:val="000000"/>
                <w:sz w:val="21"/>
                <w:szCs w:val="21"/>
              </w:rPr>
            </w:pPr>
            <w:r>
              <w:rPr>
                <w:rFonts w:hint="eastAsia"/>
                <w:b/>
                <w:bCs/>
                <w:color w:val="000000"/>
                <w:sz w:val="21"/>
                <w:szCs w:val="21"/>
              </w:rPr>
              <w:t>介程</w:t>
            </w:r>
          </w:p>
          <w:p>
            <w:pPr>
              <w:spacing w:line="340" w:lineRule="exact"/>
              <w:rPr>
                <w:b/>
                <w:bCs/>
                <w:color w:val="000000"/>
                <w:sz w:val="21"/>
                <w:szCs w:val="21"/>
              </w:rPr>
            </w:pPr>
            <w:r>
              <w:rPr>
                <w:rFonts w:hint="eastAsia" w:ascii="宋体" w:hAnsi="宋体" w:eastAsia="宋体" w:cs="宋体"/>
                <w:b/>
                <w:bCs/>
                <w:color w:val="000000"/>
                <w:sz w:val="21"/>
                <w:szCs w:val="21"/>
              </w:rPr>
              <w:t>︶</w:t>
            </w:r>
          </w:p>
        </w:tc>
        <w:tc>
          <w:tcPr>
            <w:tcW w:w="8174" w:type="dxa"/>
            <w:gridSpan w:val="7"/>
            <w:tcBorders>
              <w:top w:val="single" w:color="auto" w:sz="4" w:space="0"/>
              <w:left w:val="single" w:color="auto" w:sz="4" w:space="0"/>
              <w:bottom w:val="single" w:color="auto" w:sz="4" w:space="0"/>
              <w:right w:val="single" w:color="auto" w:sz="4" w:space="0"/>
            </w:tcBorders>
            <w:vAlign w:val="center"/>
          </w:tcPr>
          <w:p>
            <w:pPr>
              <w:autoSpaceDE w:val="0"/>
              <w:spacing w:line="320" w:lineRule="exact"/>
              <w:ind w:firstLine="420" w:firstLineChars="200"/>
              <w:jc w:val="both"/>
              <w:rPr>
                <w:color w:val="000000"/>
                <w:sz w:val="21"/>
                <w:szCs w:val="21"/>
              </w:rPr>
            </w:pPr>
            <w:r>
              <w:rPr>
                <w:rFonts w:hint="eastAsia"/>
                <w:color w:val="000000"/>
                <w:sz w:val="21"/>
                <w:szCs w:val="21"/>
              </w:rPr>
              <w:t>记者在湖南省郴州资兴市兴宁镇兴宁社区办事时，无意间听到社区工作人员谈起镇上有一家理发店，28年来价格一直没有超过5元，理发师何巧仁一直以方便老百姓的初心，服务街坊。</w:t>
            </w:r>
          </w:p>
          <w:p>
            <w:pPr>
              <w:autoSpaceDE w:val="0"/>
              <w:spacing w:line="320" w:lineRule="exact"/>
              <w:ind w:firstLine="420" w:firstLineChars="200"/>
              <w:jc w:val="both"/>
              <w:rPr>
                <w:color w:val="000000"/>
                <w:sz w:val="21"/>
                <w:szCs w:val="21"/>
              </w:rPr>
            </w:pPr>
            <w:r>
              <w:rPr>
                <w:rFonts w:hint="eastAsia"/>
                <w:color w:val="000000"/>
                <w:sz w:val="21"/>
                <w:szCs w:val="21"/>
              </w:rPr>
              <w:t>记者马上敏锐地感触到这件看似平常的小事，其实蕴含着普通人的坚持和正能量，是一个难得的好题材，于是马上进行了采访。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pPr>
              <w:spacing w:line="380" w:lineRule="exact"/>
              <w:rPr>
                <w:b/>
                <w:bCs/>
                <w:color w:val="000000"/>
                <w:sz w:val="21"/>
                <w:szCs w:val="21"/>
              </w:rPr>
            </w:pPr>
            <w:r>
              <w:rPr>
                <w:rFonts w:hint="eastAsia"/>
                <w:b/>
                <w:bCs/>
                <w:color w:val="000000"/>
                <w:sz w:val="21"/>
                <w:szCs w:val="21"/>
              </w:rPr>
              <w:t>社</w:t>
            </w:r>
          </w:p>
          <w:p>
            <w:pPr>
              <w:spacing w:line="380" w:lineRule="exact"/>
              <w:rPr>
                <w:b/>
                <w:bCs/>
                <w:color w:val="000000"/>
                <w:sz w:val="21"/>
                <w:szCs w:val="21"/>
              </w:rPr>
            </w:pPr>
            <w:r>
              <w:rPr>
                <w:rFonts w:hint="eastAsia"/>
                <w:b/>
                <w:bCs/>
                <w:color w:val="000000"/>
                <w:sz w:val="21"/>
                <w:szCs w:val="21"/>
              </w:rPr>
              <w:t>会</w:t>
            </w:r>
          </w:p>
          <w:p>
            <w:pPr>
              <w:spacing w:line="380" w:lineRule="exact"/>
              <w:rPr>
                <w:b/>
                <w:bCs/>
                <w:color w:val="000000"/>
                <w:sz w:val="21"/>
                <w:szCs w:val="21"/>
              </w:rPr>
            </w:pPr>
            <w:r>
              <w:rPr>
                <w:rFonts w:hint="eastAsia"/>
                <w:b/>
                <w:bCs/>
                <w:color w:val="000000"/>
                <w:sz w:val="21"/>
                <w:szCs w:val="21"/>
              </w:rPr>
              <w:t>效</w:t>
            </w:r>
          </w:p>
          <w:p>
            <w:pPr>
              <w:spacing w:line="380" w:lineRule="exact"/>
              <w:rPr>
                <w:b/>
                <w:bCs/>
                <w:color w:val="000000"/>
                <w:sz w:val="21"/>
                <w:szCs w:val="21"/>
              </w:rPr>
            </w:pPr>
            <w:r>
              <w:rPr>
                <w:rFonts w:hint="eastAsia"/>
                <w:b/>
                <w:bCs/>
                <w:color w:val="000000"/>
                <w:sz w:val="21"/>
                <w:szCs w:val="21"/>
              </w:rPr>
              <w:t>果</w:t>
            </w:r>
          </w:p>
        </w:tc>
        <w:tc>
          <w:tcPr>
            <w:tcW w:w="8174" w:type="dxa"/>
            <w:gridSpan w:val="7"/>
            <w:tcBorders>
              <w:top w:val="single" w:color="auto" w:sz="4" w:space="0"/>
              <w:left w:val="single" w:color="auto" w:sz="4" w:space="0"/>
              <w:bottom w:val="single" w:color="auto" w:sz="4" w:space="0"/>
              <w:right w:val="single" w:color="auto" w:sz="4" w:space="0"/>
            </w:tcBorders>
            <w:vAlign w:val="center"/>
          </w:tcPr>
          <w:p>
            <w:pPr>
              <w:autoSpaceDE w:val="0"/>
              <w:spacing w:line="320" w:lineRule="exact"/>
              <w:ind w:firstLine="420" w:firstLineChars="200"/>
              <w:jc w:val="both"/>
              <w:rPr>
                <w:color w:val="000000"/>
                <w:sz w:val="21"/>
                <w:szCs w:val="21"/>
              </w:rPr>
            </w:pPr>
            <w:r>
              <w:rPr>
                <w:rFonts w:hint="eastAsia"/>
                <w:color w:val="000000"/>
                <w:sz w:val="21"/>
                <w:szCs w:val="21"/>
              </w:rPr>
              <w:t>她的事迹被《郴州日报》首次报道后，又被湖南日报等媒体相续报道，引发社会广泛关注。2023年6月， “湖南好人”5月榜单揭晓，何巧仁入选诚实守信类“湖南好人”名单；2023年11月，中央文明办发布2023年三季度“中国好人榜”， 何巧仁获评助人为乐类“中国好人”。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pPr>
              <w:spacing w:line="380" w:lineRule="exact"/>
              <w:rPr>
                <w:b/>
                <w:bCs/>
                <w:color w:val="000000"/>
                <w:sz w:val="21"/>
                <w:szCs w:val="21"/>
              </w:rPr>
            </w:pPr>
            <w:r>
              <w:rPr>
                <w:rFonts w:hint="eastAsia" w:ascii="宋体" w:hAnsi="宋体" w:eastAsia="宋体" w:cs="宋体"/>
                <w:b/>
                <w:bCs/>
                <w:color w:val="000000"/>
                <w:sz w:val="21"/>
                <w:szCs w:val="21"/>
              </w:rPr>
              <w:t>︵</w:t>
            </w:r>
          </w:p>
          <w:p>
            <w:pPr>
              <w:spacing w:line="380" w:lineRule="exact"/>
              <w:rPr>
                <w:b/>
                <w:bCs/>
                <w:color w:val="000000"/>
                <w:sz w:val="21"/>
                <w:szCs w:val="21"/>
              </w:rPr>
            </w:pPr>
            <w:r>
              <w:rPr>
                <w:rFonts w:hint="eastAsia"/>
                <w:b/>
                <w:bCs/>
                <w:color w:val="000000"/>
                <w:sz w:val="21"/>
                <w:szCs w:val="21"/>
              </w:rPr>
              <w:t>初推</w:t>
            </w:r>
          </w:p>
          <w:p>
            <w:pPr>
              <w:spacing w:line="380" w:lineRule="exact"/>
              <w:rPr>
                <w:b/>
                <w:bCs/>
                <w:color w:val="000000"/>
                <w:sz w:val="21"/>
                <w:szCs w:val="21"/>
              </w:rPr>
            </w:pPr>
            <w:r>
              <w:rPr>
                <w:rFonts w:hint="eastAsia"/>
                <w:b/>
                <w:bCs/>
                <w:color w:val="000000"/>
                <w:sz w:val="21"/>
                <w:szCs w:val="21"/>
              </w:rPr>
              <w:t>评荐</w:t>
            </w:r>
          </w:p>
          <w:p>
            <w:pPr>
              <w:spacing w:line="380" w:lineRule="exact"/>
              <w:rPr>
                <w:b/>
                <w:bCs/>
                <w:color w:val="000000"/>
                <w:sz w:val="21"/>
                <w:szCs w:val="21"/>
              </w:rPr>
            </w:pPr>
            <w:r>
              <w:rPr>
                <w:rFonts w:hint="eastAsia"/>
                <w:b/>
                <w:bCs/>
                <w:color w:val="000000"/>
                <w:sz w:val="21"/>
                <w:szCs w:val="21"/>
              </w:rPr>
              <w:t>评理</w:t>
            </w:r>
          </w:p>
          <w:p>
            <w:pPr>
              <w:spacing w:line="380" w:lineRule="exact"/>
              <w:rPr>
                <w:b/>
                <w:bCs/>
                <w:color w:val="000000"/>
                <w:sz w:val="21"/>
                <w:szCs w:val="21"/>
              </w:rPr>
            </w:pPr>
            <w:r>
              <w:rPr>
                <w:rFonts w:hint="eastAsia"/>
                <w:b/>
                <w:bCs/>
                <w:color w:val="000000"/>
                <w:sz w:val="21"/>
                <w:szCs w:val="21"/>
              </w:rPr>
              <w:t>语由</w:t>
            </w:r>
          </w:p>
          <w:p>
            <w:pPr>
              <w:spacing w:line="340" w:lineRule="exact"/>
              <w:rPr>
                <w:b/>
                <w:bCs/>
                <w:color w:val="000000"/>
                <w:sz w:val="21"/>
                <w:szCs w:val="21"/>
              </w:rPr>
            </w:pPr>
            <w:r>
              <w:rPr>
                <w:rFonts w:hint="eastAsia" w:ascii="宋体" w:hAnsi="宋体" w:eastAsia="宋体" w:cs="宋体"/>
                <w:b/>
                <w:bCs/>
                <w:color w:val="000000"/>
                <w:sz w:val="21"/>
                <w:szCs w:val="21"/>
              </w:rPr>
              <w:t>︶</w:t>
            </w:r>
          </w:p>
        </w:tc>
        <w:tc>
          <w:tcPr>
            <w:tcW w:w="8174"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 w:val="21"/>
                <w:szCs w:val="21"/>
              </w:rPr>
            </w:pPr>
          </w:p>
          <w:p>
            <w:pPr>
              <w:autoSpaceDE w:val="0"/>
              <w:spacing w:line="320" w:lineRule="exact"/>
              <w:ind w:firstLine="420" w:firstLineChars="200"/>
              <w:jc w:val="both"/>
              <w:rPr>
                <w:color w:val="000000"/>
                <w:sz w:val="21"/>
                <w:szCs w:val="21"/>
              </w:rPr>
            </w:pPr>
            <w:r>
              <w:rPr>
                <w:rFonts w:hint="eastAsia"/>
                <w:color w:val="000000"/>
                <w:sz w:val="21"/>
                <w:szCs w:val="21"/>
              </w:rPr>
              <w:t>平凡人的故事在细微处充满了正能量，28年的初心1万多天的坚持，把一件看似不起眼的小事做成了一件奉献自己、方便街坊的好事，平凡理发师的身上体现着社会主义核心价值观。小事不小，28年的初心更值得宣传和推广。</w:t>
            </w:r>
          </w:p>
          <w:p>
            <w:pPr>
              <w:autoSpaceDE w:val="0"/>
              <w:spacing w:line="320" w:lineRule="exact"/>
              <w:ind w:right="420" w:firstLine="420" w:firstLineChars="200"/>
              <w:jc w:val="right"/>
              <w:rPr>
                <w:color w:val="000000"/>
                <w:sz w:val="21"/>
                <w:szCs w:val="21"/>
              </w:rPr>
            </w:pPr>
            <w:r>
              <w:rPr>
                <w:rFonts w:hint="eastAsia"/>
                <w:color w:val="000000"/>
                <w:sz w:val="21"/>
                <w:szCs w:val="21"/>
              </w:rPr>
              <w:t>签名：</w:t>
            </w:r>
            <w:r>
              <w:rPr>
                <w:rFonts w:hint="eastAsia"/>
                <w:color w:val="000000"/>
                <w:sz w:val="21"/>
                <w:szCs w:val="21"/>
                <w:lang w:val="en-US" w:eastAsia="zh-CN"/>
              </w:rPr>
              <w:t xml:space="preserve">  </w:t>
            </w:r>
            <w:r>
              <w:rPr>
                <w:rFonts w:hint="eastAsia"/>
                <w:color w:val="000000"/>
                <w:sz w:val="21"/>
                <w:szCs w:val="21"/>
              </w:rPr>
              <w:t xml:space="preserve">   （盖单位公章）</w:t>
            </w:r>
          </w:p>
          <w:p>
            <w:pPr>
              <w:ind w:left="3840" w:leftChars="1600"/>
              <w:rPr>
                <w:color w:val="000000"/>
                <w:sz w:val="21"/>
                <w:szCs w:val="21"/>
              </w:rPr>
            </w:pPr>
            <w:r>
              <w:rPr>
                <w:rFonts w:hint="eastAsia"/>
                <w:color w:val="000000"/>
                <w:sz w:val="21"/>
                <w:szCs w:val="21"/>
              </w:rPr>
              <w:t>202</w:t>
            </w:r>
            <w:r>
              <w:rPr>
                <w:rFonts w:hint="eastAsia"/>
                <w:color w:val="000000"/>
                <w:sz w:val="21"/>
                <w:szCs w:val="21"/>
                <w:lang w:val="en-US" w:eastAsia="zh-CN"/>
              </w:rPr>
              <w:t>4</w:t>
            </w:r>
            <w:r>
              <w:rPr>
                <w:rFonts w:hint="eastAsia"/>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pPr>
              <w:spacing w:line="340" w:lineRule="exact"/>
              <w:rPr>
                <w:b/>
                <w:bCs/>
                <w:color w:val="000000"/>
                <w:sz w:val="21"/>
                <w:szCs w:val="21"/>
              </w:rPr>
            </w:pPr>
            <w:r>
              <w:rPr>
                <w:rFonts w:hint="eastAsia"/>
                <w:b/>
                <w:bCs/>
                <w:color w:val="000000"/>
                <w:sz w:val="21"/>
                <w:szCs w:val="21"/>
              </w:rPr>
              <w:t>联系人   （作者）</w:t>
            </w:r>
          </w:p>
        </w:tc>
        <w:tc>
          <w:tcPr>
            <w:tcW w:w="2957" w:type="dxa"/>
            <w:gridSpan w:val="3"/>
            <w:tcBorders>
              <w:top w:val="single" w:color="auto" w:sz="4" w:space="0"/>
              <w:left w:val="single" w:color="auto" w:sz="4" w:space="0"/>
              <w:bottom w:val="single" w:color="auto" w:sz="4" w:space="0"/>
              <w:right w:val="single" w:color="auto" w:sz="4" w:space="0"/>
            </w:tcBorders>
            <w:vAlign w:val="center"/>
          </w:tcPr>
          <w:p>
            <w:pPr>
              <w:ind w:firstLine="560"/>
              <w:rPr>
                <w:color w:val="000000"/>
                <w:sz w:val="21"/>
                <w:szCs w:val="21"/>
              </w:rPr>
            </w:pPr>
            <w:r>
              <w:rPr>
                <w:rFonts w:hint="eastAsia"/>
                <w:color w:val="000000"/>
                <w:sz w:val="21"/>
                <w:szCs w:val="21"/>
              </w:rPr>
              <w:t>黄慧</w:t>
            </w:r>
          </w:p>
        </w:tc>
        <w:tc>
          <w:tcPr>
            <w:tcW w:w="1137"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color w:val="000000"/>
                <w:sz w:val="21"/>
                <w:szCs w:val="21"/>
              </w:rPr>
            </w:pPr>
            <w:r>
              <w:rPr>
                <w:rFonts w:hint="eastAsia"/>
                <w:b/>
                <w:bCs/>
                <w:color w:val="000000"/>
                <w:sz w:val="21"/>
                <w:szCs w:val="21"/>
              </w:rPr>
              <w:t>手机</w:t>
            </w:r>
          </w:p>
        </w:tc>
        <w:tc>
          <w:tcPr>
            <w:tcW w:w="408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560"/>
              <w:rPr>
                <w:color w:val="000000"/>
                <w:sz w:val="21"/>
                <w:szCs w:val="21"/>
              </w:rPr>
            </w:pPr>
            <w:r>
              <w:rPr>
                <w:rFonts w:hint="eastAsia"/>
                <w:color w:val="000000"/>
                <w:sz w:val="21"/>
                <w:szCs w:val="21"/>
              </w:rPr>
              <w:t>13507358420</w:t>
            </w:r>
          </w:p>
        </w:tc>
      </w:tr>
    </w:tbl>
    <w:p/>
    <w:p>
      <w:pPr>
        <w:jc w:val="center"/>
        <w:rPr>
          <w:rFonts w:hint="eastAsia" w:ascii="方正小标宋简体" w:hAnsi="方正小标宋简体" w:eastAsia="方正小标宋简体" w:cs="方正小标宋简体"/>
          <w:b w:val="0"/>
          <w:bCs w:val="0"/>
          <w:color w:val="333333"/>
          <w:sz w:val="32"/>
          <w:szCs w:val="32"/>
          <w:shd w:val="clear" w:color="auto" w:fill="FFFFFF"/>
        </w:rPr>
      </w:pPr>
      <w:r>
        <w:drawing>
          <wp:inline distT="0" distB="0" distL="0" distR="0">
            <wp:extent cx="2160270" cy="2160270"/>
            <wp:effectExtent l="0" t="0" r="11430" b="11430"/>
            <wp:docPr id="2" name="图片 1" descr="下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下载.png"/>
                    <pic:cNvPicPr>
                      <a:picLocks noChangeAspect="1"/>
                    </pic:cNvPicPr>
                  </pic:nvPicPr>
                  <pic:blipFill>
                    <a:blip r:embed="rId12"/>
                    <a:stretch>
                      <a:fillRect/>
                    </a:stretch>
                  </pic:blipFill>
                  <pic:spPr>
                    <a:xfrm>
                      <a:off x="0" y="0"/>
                      <a:ext cx="2160270" cy="2160270"/>
                    </a:xfrm>
                    <a:prstGeom prst="rect">
                      <a:avLst/>
                    </a:prstGeom>
                  </pic:spPr>
                </pic:pic>
              </a:graphicData>
            </a:graphic>
          </wp:inline>
        </w:drawing>
      </w:r>
    </w:p>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color w:val="333333"/>
          <w:sz w:val="32"/>
          <w:szCs w:val="32"/>
          <w:shd w:val="clear" w:color="auto" w:fill="FFFFFF"/>
        </w:rPr>
        <w:t>5元理发店，28年不变的初心</w:t>
      </w:r>
    </w:p>
    <w:p/>
    <w:p>
      <w:pPr>
        <w:spacing w:afterLines="50" w:line="600" w:lineRule="exact"/>
        <w:jc w:val="left"/>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7、</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玉兰花开香满园</w:t>
      </w:r>
    </w:p>
    <w:p>
      <w:pPr>
        <w:spacing w:afterLines="50"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385"/>
        <w:gridCol w:w="1302"/>
        <w:gridCol w:w="278"/>
        <w:gridCol w:w="577"/>
        <w:gridCol w:w="298"/>
        <w:gridCol w:w="262"/>
        <w:gridCol w:w="79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442" w:type="dxa"/>
            <w:vMerge w:val="restart"/>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作品标题</w:t>
            </w:r>
          </w:p>
        </w:tc>
        <w:tc>
          <w:tcPr>
            <w:tcW w:w="3542" w:type="dxa"/>
            <w:gridSpan w:val="4"/>
            <w:vMerge w:val="restart"/>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1"/>
                <w:szCs w:val="21"/>
                <w14:textFill>
                  <w14:solidFill>
                    <w14:schemeClr w14:val="tx1"/>
                  </w14:solidFill>
                </w14:textFill>
              </w:rPr>
              <w:t>玉兰花开香满园</w:t>
            </w:r>
          </w:p>
        </w:tc>
        <w:tc>
          <w:tcPr>
            <w:tcW w:w="1356" w:type="dxa"/>
            <w:gridSpan w:val="3"/>
            <w:vAlign w:val="center"/>
          </w:tcPr>
          <w:p>
            <w:pPr>
              <w:spacing w:line="38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参评项目</w:t>
            </w:r>
          </w:p>
        </w:tc>
        <w:tc>
          <w:tcPr>
            <w:tcW w:w="3284" w:type="dxa"/>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exact"/>
          <w:jc w:val="center"/>
        </w:trPr>
        <w:tc>
          <w:tcPr>
            <w:tcW w:w="1442" w:type="dxa"/>
            <w:vMerge w:val="continue"/>
            <w:vAlign w:val="center"/>
          </w:tcPr>
          <w:p>
            <w:pPr>
              <w:spacing w:line="380" w:lineRule="exact"/>
              <w:ind w:firstLine="560"/>
              <w:rPr>
                <w:rFonts w:hint="eastAsia" w:ascii="仿宋_GB2312" w:hAnsi="仿宋_GB2312" w:eastAsia="仿宋_GB2312" w:cs="仿宋_GB2312"/>
                <w:b/>
                <w:bCs/>
                <w:color w:val="000000"/>
                <w:sz w:val="21"/>
                <w:szCs w:val="21"/>
              </w:rPr>
            </w:pPr>
          </w:p>
        </w:tc>
        <w:tc>
          <w:tcPr>
            <w:tcW w:w="3542" w:type="dxa"/>
            <w:gridSpan w:val="4"/>
            <w:vMerge w:val="continue"/>
            <w:vAlign w:val="center"/>
          </w:tcPr>
          <w:p>
            <w:pPr>
              <w:spacing w:line="380" w:lineRule="exact"/>
              <w:ind w:firstLine="560"/>
              <w:jc w:val="center"/>
              <w:rPr>
                <w:rFonts w:hint="eastAsia" w:ascii="仿宋_GB2312" w:hAnsi="仿宋_GB2312" w:eastAsia="仿宋_GB2312" w:cs="仿宋_GB2312"/>
                <w:color w:val="000000"/>
                <w:sz w:val="21"/>
                <w:szCs w:val="21"/>
              </w:rPr>
            </w:pPr>
          </w:p>
        </w:tc>
        <w:tc>
          <w:tcPr>
            <w:tcW w:w="1356" w:type="dxa"/>
            <w:gridSpan w:val="3"/>
            <w:vAlign w:val="center"/>
          </w:tcPr>
          <w:p>
            <w:pPr>
              <w:spacing w:line="38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体裁</w:t>
            </w:r>
          </w:p>
        </w:tc>
        <w:tc>
          <w:tcPr>
            <w:tcW w:w="3284" w:type="dxa"/>
            <w:vAlign w:val="center"/>
          </w:tcPr>
          <w:p>
            <w:pPr>
              <w:spacing w:line="260" w:lineRule="exact"/>
              <w:jc w:val="center"/>
              <w:rPr>
                <w:rFonts w:hint="eastAsia" w:ascii="仿宋_GB2312" w:hAnsi="仿宋_GB2312" w:eastAsia="仿宋_GB2312" w:cs="仿宋_GB2312"/>
                <w:color w:val="000000"/>
                <w:sz w:val="21"/>
                <w:szCs w:val="21"/>
              </w:rPr>
            </w:pPr>
            <w:r>
              <w:rPr>
                <w:rFonts w:hint="eastAsia" w:hAnsi="仿宋_GB2312" w:cs="仿宋_GB2312"/>
                <w:color w:val="000000"/>
                <w:sz w:val="21"/>
                <w:szCs w:val="21"/>
                <w:lang w:val="en-US" w:eastAsia="zh-CN"/>
              </w:rPr>
              <w:t>新媒体</w:t>
            </w:r>
            <w:r>
              <w:rPr>
                <w:rFonts w:hint="eastAsia" w:ascii="仿宋_GB2312" w:hAnsi="仿宋_GB2312" w:eastAsia="仿宋_GB2312" w:cs="仿宋_GB2312"/>
                <w:color w:val="000000"/>
                <w:sz w:val="21"/>
                <w:szCs w:val="21"/>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442" w:type="dxa"/>
            <w:vMerge w:val="continue"/>
            <w:vAlign w:val="center"/>
          </w:tcPr>
          <w:p>
            <w:pPr>
              <w:spacing w:line="380" w:lineRule="exact"/>
              <w:ind w:firstLine="560"/>
              <w:rPr>
                <w:rFonts w:hint="eastAsia" w:ascii="仿宋_GB2312" w:hAnsi="仿宋_GB2312" w:eastAsia="仿宋_GB2312" w:cs="仿宋_GB2312"/>
                <w:b/>
                <w:bCs/>
                <w:color w:val="000000"/>
                <w:sz w:val="21"/>
                <w:szCs w:val="21"/>
              </w:rPr>
            </w:pPr>
          </w:p>
        </w:tc>
        <w:tc>
          <w:tcPr>
            <w:tcW w:w="3542" w:type="dxa"/>
            <w:gridSpan w:val="4"/>
            <w:vMerge w:val="continue"/>
            <w:vAlign w:val="center"/>
          </w:tcPr>
          <w:p>
            <w:pPr>
              <w:spacing w:line="380" w:lineRule="exact"/>
              <w:ind w:firstLine="560"/>
              <w:jc w:val="center"/>
              <w:rPr>
                <w:rFonts w:hint="eastAsia" w:ascii="仿宋_GB2312" w:hAnsi="仿宋_GB2312" w:eastAsia="仿宋_GB2312" w:cs="仿宋_GB2312"/>
                <w:color w:val="000000"/>
                <w:sz w:val="21"/>
                <w:szCs w:val="21"/>
              </w:rPr>
            </w:pPr>
          </w:p>
        </w:tc>
        <w:tc>
          <w:tcPr>
            <w:tcW w:w="1356" w:type="dxa"/>
            <w:gridSpan w:val="3"/>
            <w:vAlign w:val="center"/>
          </w:tcPr>
          <w:p>
            <w:pPr>
              <w:spacing w:line="38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语种</w:t>
            </w:r>
          </w:p>
        </w:tc>
        <w:tc>
          <w:tcPr>
            <w:tcW w:w="3284" w:type="dxa"/>
            <w:vAlign w:val="center"/>
          </w:tcPr>
          <w:p>
            <w:pPr>
              <w:spacing w:line="240" w:lineRule="atLeast"/>
              <w:jc w:val="center"/>
              <w:rPr>
                <w:rFonts w:hint="eastAsia" w:ascii="仿宋_GB2312"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42" w:type="dxa"/>
            <w:vAlign w:val="center"/>
          </w:tcPr>
          <w:p>
            <w:pPr>
              <w:spacing w:line="320" w:lineRule="exact"/>
              <w:rPr>
                <w:rFonts w:hint="eastAsia" w:ascii="仿宋_GB2312" w:hAnsi="仿宋_GB2312" w:eastAsia="仿宋_GB2312" w:cs="仿宋_GB2312"/>
                <w:b/>
                <w:bCs/>
                <w:color w:val="000000"/>
                <w:spacing w:val="-12"/>
                <w:sz w:val="21"/>
                <w:szCs w:val="21"/>
              </w:rPr>
            </w:pPr>
            <w:r>
              <w:rPr>
                <w:rFonts w:hint="eastAsia" w:ascii="仿宋_GB2312" w:hAnsi="仿宋_GB2312" w:eastAsia="仿宋_GB2312" w:cs="仿宋_GB2312"/>
                <w:b/>
                <w:bCs/>
                <w:color w:val="000000"/>
                <w:spacing w:val="-12"/>
                <w:sz w:val="21"/>
                <w:szCs w:val="21"/>
              </w:rPr>
              <w:t>作  者</w:t>
            </w:r>
          </w:p>
          <w:p>
            <w:pPr>
              <w:spacing w:line="320" w:lineRule="exact"/>
              <w:rPr>
                <w:rFonts w:hint="eastAsia" w:ascii="仿宋_GB2312" w:hAnsi="仿宋_GB2312" w:eastAsia="仿宋_GB2312" w:cs="仿宋_GB2312"/>
                <w:b/>
                <w:bCs/>
                <w:color w:val="000000"/>
                <w:spacing w:val="-12"/>
                <w:sz w:val="21"/>
                <w:szCs w:val="21"/>
              </w:rPr>
            </w:pPr>
            <w:r>
              <w:rPr>
                <w:rFonts w:hint="eastAsia" w:ascii="仿宋_GB2312" w:hAnsi="仿宋_GB2312" w:eastAsia="仿宋_GB2312" w:cs="仿宋_GB2312"/>
                <w:b/>
                <w:bCs/>
                <w:color w:val="000000"/>
                <w:spacing w:val="-12"/>
                <w:sz w:val="21"/>
                <w:szCs w:val="21"/>
              </w:rPr>
              <w:t>（主创人员）</w:t>
            </w:r>
          </w:p>
        </w:tc>
        <w:tc>
          <w:tcPr>
            <w:tcW w:w="2687" w:type="dxa"/>
            <w:gridSpan w:val="2"/>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陈卫 曾星富</w:t>
            </w:r>
          </w:p>
        </w:tc>
        <w:tc>
          <w:tcPr>
            <w:tcW w:w="1153" w:type="dxa"/>
            <w:gridSpan w:val="3"/>
            <w:vAlign w:val="center"/>
          </w:tcPr>
          <w:p>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编辑</w:t>
            </w:r>
          </w:p>
        </w:tc>
        <w:tc>
          <w:tcPr>
            <w:tcW w:w="4342" w:type="dxa"/>
            <w:gridSpan w:val="3"/>
            <w:vAlign w:val="center"/>
          </w:tcPr>
          <w:p>
            <w:pPr>
              <w:spacing w:line="240" w:lineRule="exact"/>
              <w:jc w:val="center"/>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sz w:val="21"/>
                <w:szCs w:val="21"/>
              </w:rPr>
              <w:t>黄慧 陈宏 谢莉娜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442" w:type="dxa"/>
            <w:vAlign w:val="center"/>
          </w:tcPr>
          <w:p>
            <w:pP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原创单位</w:t>
            </w:r>
          </w:p>
        </w:tc>
        <w:tc>
          <w:tcPr>
            <w:tcW w:w="2687" w:type="dxa"/>
            <w:gridSpan w:val="2"/>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6"/>
                <w:sz w:val="21"/>
                <w:szCs w:val="21"/>
              </w:rPr>
              <w:t>郴州日报</w:t>
            </w:r>
            <w:r>
              <w:rPr>
                <w:rFonts w:hint="eastAsia" w:hAnsi="仿宋_GB2312" w:cs="仿宋_GB2312"/>
                <w:color w:val="000000"/>
                <w:spacing w:val="-6"/>
                <w:sz w:val="21"/>
                <w:szCs w:val="21"/>
                <w:lang w:eastAsia="zh-CN"/>
              </w:rPr>
              <w:t>社</w:t>
            </w:r>
          </w:p>
        </w:tc>
        <w:tc>
          <w:tcPr>
            <w:tcW w:w="1153" w:type="dxa"/>
            <w:gridSpan w:val="3"/>
            <w:vAlign w:val="center"/>
          </w:tcPr>
          <w:p>
            <w:pPr>
              <w:spacing w:line="40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刊播单位</w:t>
            </w:r>
          </w:p>
        </w:tc>
        <w:tc>
          <w:tcPr>
            <w:tcW w:w="4342" w:type="dxa"/>
            <w:gridSpan w:val="3"/>
            <w:vAlign w:val="center"/>
          </w:tcPr>
          <w:p>
            <w:pPr>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6"/>
                <w:sz w:val="21"/>
                <w:szCs w:val="21"/>
              </w:rPr>
              <w:t>郴州日报</w:t>
            </w:r>
            <w:r>
              <w:rPr>
                <w:rFonts w:hint="eastAsia" w:hAnsi="仿宋_GB2312" w:cs="仿宋_GB2312"/>
                <w:color w:val="000000"/>
                <w:spacing w:val="-6"/>
                <w:sz w:val="21"/>
                <w:szCs w:val="21"/>
                <w:lang w:eastAsia="zh-CN"/>
              </w:rPr>
              <w:t>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442" w:type="dxa"/>
            <w:vAlign w:val="center"/>
          </w:tcPr>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刊播版面</w:t>
            </w:r>
          </w:p>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pacing w:val="-12"/>
                <w:sz w:val="21"/>
                <w:szCs w:val="21"/>
              </w:rPr>
              <w:t>(名称和版次)</w:t>
            </w:r>
          </w:p>
        </w:tc>
        <w:tc>
          <w:tcPr>
            <w:tcW w:w="2687" w:type="dxa"/>
            <w:gridSpan w:val="2"/>
            <w:vAlign w:val="center"/>
          </w:tcPr>
          <w:p>
            <w:pPr>
              <w:spacing w:line="220" w:lineRule="exact"/>
              <w:jc w:val="center"/>
              <w:rPr>
                <w:rFonts w:hint="default" w:ascii="仿宋_GB2312" w:hAnsi="仿宋_GB2312" w:eastAsia="仿宋_GB2312" w:cs="仿宋_GB2312"/>
                <w:color w:val="000000"/>
                <w:sz w:val="21"/>
                <w:szCs w:val="21"/>
                <w:lang w:val="en-US" w:eastAsia="zh-CN"/>
              </w:rPr>
            </w:pPr>
            <w:r>
              <w:rPr>
                <w:rFonts w:hint="eastAsia" w:hAnsi="仿宋_GB2312" w:cs="仿宋_GB2312"/>
                <w:color w:val="000000"/>
                <w:spacing w:val="-6"/>
                <w:sz w:val="21"/>
                <w:szCs w:val="21"/>
                <w:lang w:val="en-US" w:eastAsia="zh-CN"/>
              </w:rPr>
              <w:t>今日郴州客户端</w:t>
            </w:r>
          </w:p>
        </w:tc>
        <w:tc>
          <w:tcPr>
            <w:tcW w:w="1153" w:type="dxa"/>
            <w:gridSpan w:val="3"/>
            <w:vAlign w:val="center"/>
          </w:tcPr>
          <w:p>
            <w:pPr>
              <w:spacing w:line="40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刊播日期</w:t>
            </w:r>
          </w:p>
        </w:tc>
        <w:tc>
          <w:tcPr>
            <w:tcW w:w="4342" w:type="dxa"/>
            <w:gridSpan w:val="3"/>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2023年12月8日8时30分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2827" w:type="dxa"/>
            <w:gridSpan w:val="2"/>
            <w:vAlign w:val="center"/>
          </w:tcPr>
          <w:p>
            <w:pPr>
              <w:spacing w:line="3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新媒体作品填报网址</w:t>
            </w:r>
          </w:p>
        </w:tc>
        <w:tc>
          <w:tcPr>
            <w:tcW w:w="6797" w:type="dxa"/>
            <w:gridSpan w:val="7"/>
            <w:vAlign w:val="center"/>
          </w:tcPr>
          <w:p>
            <w:pPr>
              <w:spacing w:line="260" w:lineRule="exact"/>
              <w:jc w:val="left"/>
              <w:rPr>
                <w:rFonts w:hint="eastAsia" w:ascii="仿宋_GB2312" w:hAnsi="仿宋_GB2312" w:eastAsia="仿宋_GB2312" w:cs="仿宋_GB2312"/>
                <w:color w:val="000000" w:themeColor="text1"/>
                <w:sz w:val="21"/>
                <w:szCs w:val="21"/>
                <w:u w:val="none"/>
                <w14:textFill>
                  <w14:solidFill>
                    <w14:schemeClr w14:val="tx1"/>
                  </w14:solidFill>
                </w14:textFill>
              </w:rPr>
            </w:pPr>
            <w:r>
              <w:rPr>
                <w:rFonts w:hint="eastAsia" w:ascii="仿宋_GB2312" w:hAnsi="仿宋_GB2312" w:eastAsia="仿宋_GB2312" w:cs="仿宋_GB2312"/>
                <w:color w:val="000000" w:themeColor="text1"/>
                <w:sz w:val="21"/>
                <w:szCs w:val="21"/>
                <w:u w:val="none"/>
                <w14:textFill>
                  <w14:solidFill>
                    <w14:schemeClr w14:val="tx1"/>
                  </w14:solidFill>
                </w14:textFill>
              </w:rPr>
              <w:fldChar w:fldCharType="begin"/>
            </w:r>
            <w:r>
              <w:rPr>
                <w:rFonts w:hint="eastAsia" w:ascii="仿宋_GB2312" w:hAnsi="仿宋_GB2312" w:eastAsia="仿宋_GB2312" w:cs="仿宋_GB2312"/>
                <w:color w:val="000000" w:themeColor="text1"/>
                <w:sz w:val="21"/>
                <w:szCs w:val="21"/>
                <w:u w:val="none"/>
                <w14:textFill>
                  <w14:solidFill>
                    <w14:schemeClr w14:val="tx1"/>
                  </w14:solidFill>
                </w14:textFill>
              </w:rPr>
              <w:instrText xml:space="preserve"> HYPERLINK "https://h5.newaircloud.com/detailArticle/23528309_43199_chenzhourb.html?source=1" </w:instrText>
            </w:r>
            <w:r>
              <w:rPr>
                <w:rFonts w:hint="eastAsia" w:ascii="仿宋_GB2312" w:hAnsi="仿宋_GB2312" w:eastAsia="仿宋_GB2312" w:cs="仿宋_GB2312"/>
                <w:color w:val="000000" w:themeColor="text1"/>
                <w:sz w:val="21"/>
                <w:szCs w:val="21"/>
                <w:u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1"/>
                <w:szCs w:val="21"/>
                <w:u w:val="none"/>
                <w14:textFill>
                  <w14:solidFill>
                    <w14:schemeClr w14:val="tx1"/>
                  </w14:solidFill>
                </w14:textFill>
              </w:rPr>
              <w:t>https://h5.newaircloud.com/detailArticle/23528309_43199_chenzhourb.html?source=1</w:t>
            </w:r>
            <w:r>
              <w:rPr>
                <w:rStyle w:val="7"/>
                <w:rFonts w:hint="eastAsia" w:ascii="仿宋_GB2312" w:hAnsi="仿宋_GB2312" w:eastAsia="仿宋_GB2312" w:cs="仿宋_GB2312"/>
                <w:color w:val="000000" w:themeColor="text1"/>
                <w:sz w:val="21"/>
                <w:szCs w:val="21"/>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jc w:val="center"/>
        </w:trPr>
        <w:tc>
          <w:tcPr>
            <w:tcW w:w="1442" w:type="dxa"/>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品编</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简过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介程</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182" w:type="dxa"/>
            <w:gridSpan w:val="8"/>
            <w:vAlign w:val="center"/>
          </w:tcPr>
          <w:p>
            <w:pPr>
              <w:spacing w:line="240" w:lineRule="auto"/>
              <w:ind w:firstLine="420" w:firstLineChars="200"/>
              <w:jc w:val="both"/>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sz w:val="21"/>
                <w:szCs w:val="21"/>
              </w:rPr>
              <w:t xml:space="preserve">该作品通过记者深入实地采访，全面记录了八旬退休教师王淑尘无私奉献、变卖唯一住宅并联合子女捐款100万元成立“玉兰教育基金”的感人故事。记者历时数年跟踪报道，不仅详尽呈现了王淑尘老师从决定卖房到基金成立的过程，还通过大量第一手资料和生动细节展现了其对乡村教育事业矢志不渝的热爱与坚守。报道结合文字和视频内容，将王淑尘老师的崇高精神风貌以及“玉兰教育基金”为当地师生带来的切实改变进行了立体化展现，体现了媒体融合报道的优势，把一位扎根乡村朴实又热忱的教师形象展现得淋漓尽致。文章内容充实，语言生动，传播效果好，这一经验典型被记者报道后，弘扬了新时代文明风尚，充分发挥了舆论宣传引导作用。稿件刊发后，被新湖南、学习强国、郴州文明网等全文转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6" w:hRule="exact"/>
          <w:jc w:val="center"/>
        </w:trPr>
        <w:tc>
          <w:tcPr>
            <w:tcW w:w="1442" w:type="dxa"/>
            <w:vAlign w:val="center"/>
          </w:tcPr>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社</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会</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效</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果</w:t>
            </w:r>
          </w:p>
        </w:tc>
        <w:tc>
          <w:tcPr>
            <w:tcW w:w="8182" w:type="dxa"/>
            <w:gridSpan w:val="8"/>
            <w:vAlign w:val="center"/>
          </w:tcPr>
          <w:p>
            <w:pPr>
              <w:spacing w:line="240" w:lineRule="auto"/>
              <w:ind w:firstLine="420" w:firstLineChars="20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该作品采用丰富的多媒体手段，实现了新闻信息的有效整合与高效传播，作品在郴州日报、郴州发布、今日郴州刊发后，在社会上引发强烈反响。稿件被湖南日报、新湖南、学习强国、今日头条等多家媒体采用，在新媒体客户端形成刷屏效果。相关视频在视频号、抖音等短视频平台发布后，获得网友广泛转发、点赞。 同时，引发了强烈的社会反响，激发了社会各界对乡村教育的关注和支持，带动更多爱心人士及企业参与到捐资助学的公益行动中来，报道树立了师德典范，弘扬了尊师重教的社会风尚，极大地提升了公众对教育公益事业的认知度和参与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exact"/>
          <w:jc w:val="center"/>
        </w:trPr>
        <w:tc>
          <w:tcPr>
            <w:tcW w:w="1442" w:type="dxa"/>
            <w:vAlign w:val="center"/>
          </w:tcPr>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初推</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评荐</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评理</w:t>
            </w:r>
          </w:p>
          <w:p>
            <w:pPr>
              <w:spacing w:line="3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语由</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182" w:type="dxa"/>
            <w:gridSpan w:val="8"/>
            <w:vAlign w:val="center"/>
          </w:tcPr>
          <w:p>
            <w:pPr>
              <w:spacing w:line="240" w:lineRule="auto"/>
              <w:jc w:val="left"/>
              <w:rPr>
                <w:rFonts w:hint="eastAsia" w:ascii="仿宋_GB2312" w:hAnsi="仿宋_GB2312" w:eastAsia="仿宋_GB2312" w:cs="仿宋_GB2312"/>
                <w:color w:val="000000"/>
                <w:spacing w:val="-2"/>
                <w:sz w:val="21"/>
                <w:szCs w:val="21"/>
              </w:rPr>
            </w:pPr>
            <w:r>
              <w:rPr>
                <w:rFonts w:hint="eastAsia" w:ascii="仿宋_GB2312" w:hAnsi="仿宋_GB2312" w:eastAsia="仿宋_GB2312" w:cs="仿宋_GB2312"/>
                <w:color w:val="000000"/>
                <w:sz w:val="21"/>
                <w:szCs w:val="21"/>
              </w:rPr>
              <w:t xml:space="preserve">    记者持续追踪报道，让这篇稿件不仅有故事、有细节、更有感情，生动刻画了八旬退休老教师王淑尘为乡村教育事业无私奉献的感人形象。同时，通过短视频，让老人形象更立体、真实可感。稿件、视频采访扎实、撰稿用心，显示了作者深厚的功底，不失为一篇“成风化人”的佳作。</w:t>
            </w:r>
            <w:r>
              <w:rPr>
                <w:rFonts w:hint="eastAsia" w:ascii="仿宋_GB2312" w:hAnsi="仿宋_GB2312" w:eastAsia="仿宋_GB2312" w:cs="仿宋_GB2312"/>
                <w:color w:val="000000"/>
                <w:spacing w:val="-2"/>
                <w:sz w:val="21"/>
                <w:szCs w:val="21"/>
              </w:rPr>
              <w:t xml:space="preserve">                      </w:t>
            </w:r>
          </w:p>
          <w:p>
            <w:pPr>
              <w:spacing w:line="240" w:lineRule="auto"/>
              <w:ind w:left="3840" w:leftChars="16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2"/>
                <w:sz w:val="21"/>
                <w:szCs w:val="21"/>
              </w:rPr>
              <w:t>签名：</w:t>
            </w:r>
            <w:r>
              <w:rPr>
                <w:rFonts w:hint="eastAsia" w:hAnsi="仿宋_GB2312" w:cs="仿宋_GB2312"/>
                <w:color w:val="000000"/>
                <w:spacing w:val="-2"/>
                <w:sz w:val="21"/>
                <w:szCs w:val="21"/>
                <w:lang w:val="en-US" w:eastAsia="zh-CN"/>
              </w:rPr>
              <w:t xml:space="preserve">       </w:t>
            </w:r>
            <w:r>
              <w:rPr>
                <w:rFonts w:hint="eastAsia" w:ascii="仿宋_GB2312" w:hAnsi="仿宋_GB2312" w:eastAsia="仿宋_GB2312" w:cs="仿宋_GB2312"/>
                <w:color w:val="000000"/>
                <w:sz w:val="21"/>
                <w:szCs w:val="21"/>
              </w:rPr>
              <w:t>（盖单位公章）</w:t>
            </w:r>
          </w:p>
          <w:p>
            <w:pPr>
              <w:spacing w:line="240" w:lineRule="auto"/>
              <w:ind w:left="3840" w:leftChars="16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2024年  月  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442" w:type="dxa"/>
            <w:tcBorders>
              <w:bottom w:val="single" w:color="auto" w:sz="4" w:space="0"/>
            </w:tcBorders>
            <w:vAlign w:val="center"/>
          </w:tcPr>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联系人</w:t>
            </w:r>
          </w:p>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（作者）</w:t>
            </w:r>
          </w:p>
        </w:tc>
        <w:tc>
          <w:tcPr>
            <w:tcW w:w="2965" w:type="dxa"/>
            <w:gridSpan w:val="3"/>
            <w:tcBorders>
              <w:bottom w:val="single" w:color="auto" w:sz="4" w:space="0"/>
            </w:tcBorders>
            <w:vAlign w:val="center"/>
          </w:tcPr>
          <w:p>
            <w:pPr>
              <w:ind w:firstLine="560"/>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陈卫</w:t>
            </w:r>
          </w:p>
        </w:tc>
        <w:tc>
          <w:tcPr>
            <w:tcW w:w="1137" w:type="dxa"/>
            <w:gridSpan w:val="3"/>
            <w:tcBorders>
              <w:bottom w:val="single" w:color="auto" w:sz="4" w:space="0"/>
            </w:tcBorders>
            <w:vAlign w:val="center"/>
          </w:tcPr>
          <w:p>
            <w:pPr>
              <w:spacing w:line="3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手机</w:t>
            </w:r>
          </w:p>
        </w:tc>
        <w:tc>
          <w:tcPr>
            <w:tcW w:w="4080" w:type="dxa"/>
            <w:gridSpan w:val="2"/>
            <w:tcBorders>
              <w:bottom w:val="single" w:color="auto" w:sz="4" w:space="0"/>
            </w:tcBorders>
            <w:vAlign w:val="center"/>
          </w:tcPr>
          <w:p>
            <w:pPr>
              <w:ind w:firstLine="56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13789120072</w:t>
            </w:r>
          </w:p>
        </w:tc>
      </w:tr>
    </w:tbl>
    <w:p>
      <w:pPr>
        <w:spacing w:line="20" w:lineRule="atLeast"/>
        <w:jc w:val="both"/>
        <w:rPr>
          <w:rFonts w:ascii="华文仿宋" w:hAnsi="华文仿宋" w:eastAsia="华文仿宋"/>
          <w:color w:val="000000"/>
          <w:szCs w:val="32"/>
        </w:rPr>
        <w:sectPr>
          <w:pgSz w:w="11906" w:h="16838"/>
          <w:pgMar w:top="1440" w:right="1247" w:bottom="1440" w:left="1247" w:header="851" w:footer="1418" w:gutter="0"/>
          <w:pgNumType w:fmt="numberInDash"/>
          <w:cols w:space="425" w:num="1"/>
          <w:docGrid w:type="lines" w:linePitch="312" w:charSpace="0"/>
        </w:sectPr>
      </w:pPr>
    </w:p>
    <w:p>
      <w:pPr>
        <w:jc w:val="center"/>
        <w:rPr>
          <w:rFonts w:hint="eastAsia" w:ascii="仿宋_GB2312" w:hAnsi="仿宋_GB2312" w:eastAsia="仿宋_GB2312" w:cs="仿宋_GB2312"/>
          <w:sz w:val="21"/>
          <w:szCs w:val="21"/>
          <w:lang w:eastAsia="zh-CN"/>
        </w:rPr>
      </w:pP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drawing>
          <wp:inline distT="0" distB="0" distL="114300" distR="114300">
            <wp:extent cx="2160270" cy="2160270"/>
            <wp:effectExtent l="0" t="0" r="11430" b="11430"/>
            <wp:docPr id="7" name="图片 7"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二维码"/>
                    <pic:cNvPicPr>
                      <a:picLocks noChangeAspect="1"/>
                    </pic:cNvPicPr>
                  </pic:nvPicPr>
                  <pic:blipFill>
                    <a:blip r:embed="rId13"/>
                    <a:stretch>
                      <a:fillRect/>
                    </a:stretch>
                  </pic:blipFill>
                  <pic:spPr>
                    <a:xfrm>
                      <a:off x="0" y="0"/>
                      <a:ext cx="2160270" cy="2160270"/>
                    </a:xfrm>
                    <a:prstGeom prst="rect">
                      <a:avLst/>
                    </a:prstGeom>
                    <a:noFill/>
                    <a:ln>
                      <a:noFill/>
                    </a:ln>
                  </pic:spPr>
                </pic:pic>
              </a:graphicData>
            </a:graphic>
          </wp:inline>
        </w:drawing>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color w:val="000000"/>
          <w:kern w:val="2"/>
          <w:sz w:val="32"/>
          <w:szCs w:val="32"/>
          <w:lang w:val="en-US" w:eastAsia="zh-CN" w:bidi="ar"/>
        </w:rPr>
        <w:t>玉兰花开香满园</w:t>
      </w:r>
    </w:p>
    <w:p>
      <w:pPr>
        <w:spacing w:afterLines="50" w:line="600" w:lineRule="exact"/>
        <w:jc w:val="left"/>
        <w:rPr>
          <w:rFonts w:hint="eastAsia" w:ascii="方正小标宋简体" w:hAnsi="方正小标宋简体" w:eastAsia="方正小标宋简体" w:cs="方正小标宋简体"/>
          <w:sz w:val="36"/>
          <w:szCs w:val="36"/>
          <w:lang w:val="en-US" w:eastAsia="zh-CN"/>
        </w:rPr>
      </w:pPr>
    </w:p>
    <w:p>
      <w:pPr>
        <w:spacing w:afterLines="50" w:line="600" w:lineRule="exact"/>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8、</w:t>
      </w:r>
      <w:r>
        <w:rPr>
          <w:rFonts w:hint="eastAsia" w:ascii="方正小标宋简体" w:hAnsi="方正小标宋简体" w:eastAsia="方正小标宋简体" w:cs="方正小标宋简体"/>
          <w:sz w:val="36"/>
          <w:szCs w:val="36"/>
        </w:rPr>
        <w:t>深耕田野为富民——乡村振兴郴州路径系列报道</w:t>
      </w:r>
    </w:p>
    <w:p>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303"/>
        <w:gridCol w:w="1580"/>
        <w:gridCol w:w="620"/>
        <w:gridCol w:w="517"/>
        <w:gridCol w:w="908"/>
        <w:gridCol w:w="1245"/>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524" w:type="dxa"/>
            <w:vMerge w:val="restar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作品标题</w:t>
            </w:r>
          </w:p>
        </w:tc>
        <w:tc>
          <w:tcPr>
            <w:tcW w:w="4928" w:type="dxa"/>
            <w:gridSpan w:val="5"/>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深耕田野为富民——乡村振兴郴州路径系列报道</w:t>
            </w:r>
          </w:p>
        </w:tc>
        <w:tc>
          <w:tcPr>
            <w:tcW w:w="1245" w:type="dxa"/>
            <w:vAlign w:val="center"/>
          </w:tcPr>
          <w:p>
            <w:pPr>
              <w:spacing w:line="38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参评项目</w:t>
            </w:r>
          </w:p>
        </w:tc>
        <w:tc>
          <w:tcPr>
            <w:tcW w:w="192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524" w:type="dxa"/>
            <w:vMerge w:val="continue"/>
            <w:vAlign w:val="center"/>
          </w:tcPr>
          <w:p>
            <w:pPr>
              <w:jc w:val="center"/>
              <w:rPr>
                <w:rFonts w:hint="eastAsia" w:ascii="仿宋_GB2312" w:hAnsi="仿宋_GB2312" w:eastAsia="仿宋_GB2312" w:cs="仿宋_GB2312"/>
                <w:b/>
                <w:bCs/>
                <w:sz w:val="21"/>
                <w:szCs w:val="21"/>
              </w:rPr>
            </w:pPr>
          </w:p>
        </w:tc>
        <w:tc>
          <w:tcPr>
            <w:tcW w:w="4928" w:type="dxa"/>
            <w:gridSpan w:val="5"/>
            <w:vMerge w:val="continue"/>
            <w:vAlign w:val="center"/>
          </w:tcPr>
          <w:p>
            <w:pPr>
              <w:jc w:val="center"/>
              <w:rPr>
                <w:rFonts w:hint="eastAsia" w:ascii="仿宋_GB2312" w:hAnsi="仿宋_GB2312" w:eastAsia="仿宋_GB2312" w:cs="仿宋_GB2312"/>
                <w:sz w:val="21"/>
                <w:szCs w:val="21"/>
              </w:rPr>
            </w:pPr>
          </w:p>
        </w:tc>
        <w:tc>
          <w:tcPr>
            <w:tcW w:w="1245"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体裁</w:t>
            </w:r>
          </w:p>
        </w:tc>
        <w:tc>
          <w:tcPr>
            <w:tcW w:w="192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报纸系列报道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1524" w:type="dxa"/>
            <w:vMerge w:val="continue"/>
            <w:vAlign w:val="center"/>
          </w:tcPr>
          <w:p>
            <w:pPr>
              <w:jc w:val="center"/>
              <w:rPr>
                <w:rFonts w:hint="eastAsia" w:ascii="仿宋_GB2312" w:hAnsi="仿宋_GB2312" w:eastAsia="仿宋_GB2312" w:cs="仿宋_GB2312"/>
                <w:b/>
                <w:bCs/>
                <w:sz w:val="21"/>
                <w:szCs w:val="21"/>
              </w:rPr>
            </w:pPr>
          </w:p>
        </w:tc>
        <w:tc>
          <w:tcPr>
            <w:tcW w:w="4928" w:type="dxa"/>
            <w:gridSpan w:val="5"/>
            <w:vMerge w:val="continue"/>
            <w:vAlign w:val="center"/>
          </w:tcPr>
          <w:p>
            <w:pPr>
              <w:jc w:val="center"/>
              <w:rPr>
                <w:rFonts w:hint="eastAsia" w:ascii="仿宋_GB2312" w:hAnsi="仿宋_GB2312" w:eastAsia="仿宋_GB2312" w:cs="仿宋_GB2312"/>
                <w:sz w:val="21"/>
                <w:szCs w:val="21"/>
              </w:rPr>
            </w:pPr>
          </w:p>
        </w:tc>
        <w:tc>
          <w:tcPr>
            <w:tcW w:w="1245"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语种</w:t>
            </w:r>
          </w:p>
        </w:tc>
        <w:tc>
          <w:tcPr>
            <w:tcW w:w="192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524" w:type="dxa"/>
            <w:vAlign w:val="center"/>
          </w:tcPr>
          <w:p>
            <w:pPr>
              <w:spacing w:line="320" w:lineRule="exact"/>
              <w:jc w:val="center"/>
              <w:rPr>
                <w:rFonts w:hint="eastAsia" w:ascii="仿宋_GB2312" w:hAnsi="仿宋_GB2312" w:eastAsia="仿宋_GB2312" w:cs="仿宋_GB2312"/>
                <w:b/>
                <w:bCs/>
                <w:color w:val="000000"/>
                <w:spacing w:val="-12"/>
                <w:sz w:val="21"/>
                <w:szCs w:val="21"/>
              </w:rPr>
            </w:pPr>
            <w:r>
              <w:rPr>
                <w:rFonts w:hint="eastAsia" w:ascii="仿宋_GB2312" w:hAnsi="仿宋_GB2312" w:eastAsia="仿宋_GB2312" w:cs="仿宋_GB2312"/>
                <w:b/>
                <w:bCs/>
                <w:color w:val="000000"/>
                <w:spacing w:val="-12"/>
                <w:sz w:val="21"/>
                <w:szCs w:val="21"/>
              </w:rPr>
              <w:t>作  者</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pacing w:val="-12"/>
                <w:sz w:val="21"/>
                <w:szCs w:val="21"/>
              </w:rPr>
              <w:t>（主创人员）</w:t>
            </w:r>
          </w:p>
        </w:tc>
        <w:tc>
          <w:tcPr>
            <w:tcW w:w="350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left="630" w:hanging="630" w:hangingChars="300"/>
              <w:jc w:val="left"/>
              <w:textAlignment w:val="auto"/>
              <w:rPr>
                <w:rFonts w:hint="eastAsia" w:ascii="仿宋_GB2312" w:hAnsi="仿宋_GB2312" w:eastAsia="仿宋_GB2312" w:cs="仿宋_GB2312"/>
                <w:sz w:val="21"/>
                <w:szCs w:val="21"/>
              </w:rPr>
            </w:pPr>
            <w:r>
              <w:rPr>
                <w:rFonts w:hint="eastAsia" w:hAnsi="仿宋_GB2312" w:cs="仿宋_GB2312"/>
                <w:sz w:val="21"/>
                <w:szCs w:val="21"/>
                <w:lang w:val="en-US" w:eastAsia="zh-CN"/>
              </w:rPr>
              <w:t>集体（</w:t>
            </w:r>
            <w:r>
              <w:rPr>
                <w:rFonts w:hint="eastAsia" w:ascii="仿宋_GB2312" w:hAnsi="仿宋_GB2312" w:eastAsia="仿宋_GB2312" w:cs="仿宋_GB2312"/>
                <w:sz w:val="21"/>
                <w:szCs w:val="21"/>
              </w:rPr>
              <w:t>李鸿青</w:t>
            </w: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谭志文</w:t>
            </w: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曾林</w:t>
            </w: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王路莎李造雄</w:t>
            </w: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陈红军</w:t>
            </w: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曾西林</w:t>
            </w: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段王洁</w:t>
            </w: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黄婧雯</w:t>
            </w:r>
            <w:r>
              <w:rPr>
                <w:rFonts w:hint="eastAsia" w:hAnsi="仿宋_GB2312" w:cs="仿宋_GB2312"/>
                <w:sz w:val="21"/>
                <w:szCs w:val="21"/>
                <w:lang w:val="en-US" w:eastAsia="zh-CN"/>
              </w:rPr>
              <w:t>）</w:t>
            </w: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编辑</w:t>
            </w:r>
          </w:p>
        </w:tc>
        <w:tc>
          <w:tcPr>
            <w:tcW w:w="317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w w:val="95"/>
                <w:sz w:val="21"/>
                <w:szCs w:val="21"/>
              </w:rPr>
            </w:pPr>
            <w:r>
              <w:rPr>
                <w:rFonts w:hint="eastAsia" w:hAnsi="仿宋_GB2312" w:cs="仿宋_GB2312"/>
                <w:sz w:val="21"/>
                <w:szCs w:val="21"/>
                <w:lang w:val="en-US" w:eastAsia="zh-CN"/>
              </w:rPr>
              <w:t>集体（</w:t>
            </w:r>
            <w:r>
              <w:rPr>
                <w:rFonts w:hint="eastAsia" w:ascii="仿宋_GB2312" w:hAnsi="仿宋_GB2312" w:eastAsia="仿宋_GB2312" w:cs="仿宋_GB2312"/>
                <w:sz w:val="21"/>
                <w:szCs w:val="21"/>
              </w:rPr>
              <w:t>黄慧</w:t>
            </w: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曹琛</w:t>
            </w: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杨芝娟</w:t>
            </w: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陈鹏</w:t>
            </w: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刘小飞</w:t>
            </w: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肖勇</w:t>
            </w:r>
            <w:r>
              <w:rPr>
                <w:rFonts w:hint="eastAsia" w:hAnsi="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524"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原创单位</w:t>
            </w:r>
          </w:p>
        </w:tc>
        <w:tc>
          <w:tcPr>
            <w:tcW w:w="3503" w:type="dxa"/>
            <w:gridSpan w:val="3"/>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郴州日报社</w:t>
            </w:r>
          </w:p>
        </w:tc>
        <w:tc>
          <w:tcPr>
            <w:tcW w:w="1425" w:type="dxa"/>
            <w:gridSpan w:val="2"/>
            <w:vAlign w:val="center"/>
          </w:tcPr>
          <w:p>
            <w:pPr>
              <w:spacing w:line="40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刊播单位</w:t>
            </w:r>
          </w:p>
        </w:tc>
        <w:tc>
          <w:tcPr>
            <w:tcW w:w="3172"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郴州日报社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exact"/>
          <w:jc w:val="center"/>
        </w:trPr>
        <w:tc>
          <w:tcPr>
            <w:tcW w:w="1524" w:type="dxa"/>
            <w:vAlign w:val="center"/>
          </w:tcPr>
          <w:p>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刊播版面</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pacing w:val="-12"/>
                <w:sz w:val="21"/>
                <w:szCs w:val="21"/>
              </w:rPr>
              <w:t>(名称和版次)</w:t>
            </w:r>
          </w:p>
        </w:tc>
        <w:tc>
          <w:tcPr>
            <w:tcW w:w="350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要闻版·1版转时事版·4版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要闻版·1版转要闻版·2版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要闻版·1版转时事版·6版</w:t>
            </w:r>
          </w:p>
        </w:tc>
        <w:tc>
          <w:tcPr>
            <w:tcW w:w="1425" w:type="dxa"/>
            <w:gridSpan w:val="2"/>
            <w:vAlign w:val="center"/>
          </w:tcPr>
          <w:p>
            <w:pPr>
              <w:spacing w:line="40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刊播日期</w:t>
            </w:r>
          </w:p>
        </w:tc>
        <w:tc>
          <w:tcPr>
            <w:tcW w:w="317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2023年7月31日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2023年10月23日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2023年10月25日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jc w:val="center"/>
        </w:trPr>
        <w:tc>
          <w:tcPr>
            <w:tcW w:w="2827"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新媒体作品填报网址</w:t>
            </w:r>
          </w:p>
        </w:tc>
        <w:tc>
          <w:tcPr>
            <w:tcW w:w="6797"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1"/>
                <w:szCs w:val="21"/>
                <w:u w:val="none"/>
                <w14:textFill>
                  <w14:solidFill>
                    <w14:schemeClr w14:val="tx1"/>
                  </w14:solidFill>
                </w14:textFill>
              </w:rPr>
            </w:pPr>
            <w:r>
              <w:rPr>
                <w:rFonts w:hint="eastAsia" w:ascii="仿宋_GB2312" w:hAnsi="仿宋_GB2312" w:eastAsia="仿宋_GB2312" w:cs="仿宋_GB2312"/>
                <w:color w:val="000000" w:themeColor="text1"/>
                <w:sz w:val="21"/>
                <w:szCs w:val="21"/>
                <w:u w:val="none"/>
                <w14:textFill>
                  <w14:solidFill>
                    <w14:schemeClr w14:val="tx1"/>
                  </w14:solidFill>
                </w14:textFill>
              </w:rPr>
              <w:t>https://e.czxww.cn/html/202307/31/node_A01.html</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1"/>
                <w:szCs w:val="21"/>
                <w:u w:val="none"/>
                <w14:textFill>
                  <w14:solidFill>
                    <w14:schemeClr w14:val="tx1"/>
                  </w14:solidFill>
                </w14:textFill>
              </w:rPr>
            </w:pPr>
            <w:r>
              <w:rPr>
                <w:rFonts w:hint="eastAsia" w:ascii="仿宋_GB2312" w:hAnsi="仿宋_GB2312" w:eastAsia="仿宋_GB2312" w:cs="仿宋_GB2312"/>
                <w:color w:val="000000" w:themeColor="text1"/>
                <w:sz w:val="21"/>
                <w:szCs w:val="21"/>
                <w:u w:val="none"/>
                <w14:textFill>
                  <w14:solidFill>
                    <w14:schemeClr w14:val="tx1"/>
                  </w14:solidFill>
                </w14:textFill>
              </w:rPr>
              <w:fldChar w:fldCharType="begin"/>
            </w:r>
            <w:r>
              <w:rPr>
                <w:rFonts w:hint="eastAsia" w:ascii="仿宋_GB2312" w:hAnsi="仿宋_GB2312" w:eastAsia="仿宋_GB2312" w:cs="仿宋_GB2312"/>
                <w:color w:val="000000" w:themeColor="text1"/>
                <w:sz w:val="21"/>
                <w:szCs w:val="21"/>
                <w:u w:val="none"/>
                <w14:textFill>
                  <w14:solidFill>
                    <w14:schemeClr w14:val="tx1"/>
                  </w14:solidFill>
                </w14:textFill>
              </w:rPr>
              <w:instrText xml:space="preserve"> HYPERLINK "https://e.czxww.cn/html/202310/23/node_A01.html" </w:instrText>
            </w:r>
            <w:r>
              <w:rPr>
                <w:rFonts w:hint="eastAsia" w:ascii="仿宋_GB2312" w:hAnsi="仿宋_GB2312" w:eastAsia="仿宋_GB2312" w:cs="仿宋_GB2312"/>
                <w:color w:val="000000" w:themeColor="text1"/>
                <w:sz w:val="21"/>
                <w:szCs w:val="21"/>
                <w:u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1"/>
                <w:szCs w:val="21"/>
                <w:u w:val="none"/>
                <w14:textFill>
                  <w14:solidFill>
                    <w14:schemeClr w14:val="tx1"/>
                  </w14:solidFill>
                </w14:textFill>
              </w:rPr>
              <w:t>https://e.czxww.cn/html/202310/23/node_A01.html</w:t>
            </w:r>
            <w:r>
              <w:rPr>
                <w:rStyle w:val="7"/>
                <w:rFonts w:hint="eastAsia" w:ascii="仿宋_GB2312" w:hAnsi="仿宋_GB2312" w:eastAsia="仿宋_GB2312" w:cs="仿宋_GB2312"/>
                <w:color w:val="000000" w:themeColor="text1"/>
                <w:sz w:val="21"/>
                <w:szCs w:val="21"/>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1"/>
                <w:szCs w:val="21"/>
                <w:u w:val="none"/>
                <w14:textFill>
                  <w14:solidFill>
                    <w14:schemeClr w14:val="tx1"/>
                  </w14:solidFill>
                </w14:textFill>
              </w:rPr>
            </w:pPr>
            <w:r>
              <w:rPr>
                <w:rFonts w:hint="eastAsia" w:ascii="仿宋_GB2312" w:hAnsi="仿宋_GB2312" w:eastAsia="仿宋_GB2312" w:cs="仿宋_GB2312"/>
                <w:color w:val="000000" w:themeColor="text1"/>
                <w:sz w:val="21"/>
                <w:szCs w:val="21"/>
                <w:u w:val="none"/>
                <w14:textFill>
                  <w14:solidFill>
                    <w14:schemeClr w14:val="tx1"/>
                  </w14:solidFill>
                </w14:textFill>
              </w:rPr>
              <w:fldChar w:fldCharType="begin"/>
            </w:r>
            <w:r>
              <w:rPr>
                <w:rFonts w:hint="eastAsia" w:ascii="仿宋_GB2312" w:hAnsi="仿宋_GB2312" w:eastAsia="仿宋_GB2312" w:cs="仿宋_GB2312"/>
                <w:color w:val="000000" w:themeColor="text1"/>
                <w:sz w:val="21"/>
                <w:szCs w:val="21"/>
                <w:u w:val="none"/>
                <w14:textFill>
                  <w14:solidFill>
                    <w14:schemeClr w14:val="tx1"/>
                  </w14:solidFill>
                </w14:textFill>
              </w:rPr>
              <w:instrText xml:space="preserve"> HYPERLINK "https://e.czxww.cn/html/202310/25/node_A03.html" </w:instrText>
            </w:r>
            <w:r>
              <w:rPr>
                <w:rFonts w:hint="eastAsia" w:ascii="仿宋_GB2312" w:hAnsi="仿宋_GB2312" w:eastAsia="仿宋_GB2312" w:cs="仿宋_GB2312"/>
                <w:color w:val="000000" w:themeColor="text1"/>
                <w:sz w:val="21"/>
                <w:szCs w:val="21"/>
                <w:u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1"/>
                <w:szCs w:val="21"/>
                <w:u w:val="none"/>
                <w14:textFill>
                  <w14:solidFill>
                    <w14:schemeClr w14:val="tx1"/>
                  </w14:solidFill>
                </w14:textFill>
              </w:rPr>
              <w:t>https://e.czxww.cn/html/202310/25/node_A03.html</w:t>
            </w:r>
            <w:r>
              <w:rPr>
                <w:rStyle w:val="7"/>
                <w:rFonts w:hint="eastAsia" w:ascii="仿宋_GB2312" w:hAnsi="仿宋_GB2312" w:eastAsia="仿宋_GB2312" w:cs="仿宋_GB2312"/>
                <w:color w:val="000000" w:themeColor="text1"/>
                <w:sz w:val="21"/>
                <w:szCs w:val="21"/>
                <w:u w:val="none"/>
                <w14:textFill>
                  <w14:solidFill>
                    <w14:schemeClr w14:val="tx1"/>
                  </w14:solidFill>
                </w14:textFill>
              </w:rPr>
              <w:fldChar w:fldCharType="end"/>
            </w:r>
          </w:p>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0" w:hRule="atLeast"/>
          <w:jc w:val="center"/>
        </w:trPr>
        <w:tc>
          <w:tcPr>
            <w:tcW w:w="15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品编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简过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介程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w:t>
            </w:r>
          </w:p>
        </w:tc>
        <w:tc>
          <w:tcPr>
            <w:tcW w:w="810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w w:val="95"/>
                <w:sz w:val="21"/>
                <w:szCs w:val="21"/>
              </w:rPr>
            </w:pPr>
            <w:r>
              <w:rPr>
                <w:rFonts w:hint="eastAsia" w:ascii="仿宋_GB2312" w:hAnsi="仿宋_GB2312" w:eastAsia="仿宋_GB2312" w:cs="仿宋_GB2312"/>
                <w:sz w:val="21"/>
                <w:szCs w:val="21"/>
              </w:rPr>
              <w:t xml:space="preserve">    乡村振兴是一篇大文章，党的十八大以来，以习近平同志为核心的党中央坚持把解决好“三农”问题作为全党工作重中之重，推进乡村产业、人才、文化、生态、组织的全方位、全领域、全系统的振兴。2023年7月，郴州日报社大兴调查研究之风，深化“走转改”，派出骨干记者深入安仁县、嘉禾县、桂阳县、桂东县和永兴县，以产业、人才、文化、生态和组织振兴为主线，与县委书记、乡镇党委书记、村党支部书记一起走进农村、亲近农民，看振兴、话发展，在田间地头探寻具有郴州特质的乡村振兴之路，并形成这组乡村振兴系列报道。该组报道每篇稿子主题突出、行文精当、情感十足，在郴州日报社旗下新媒体平台发布后，浏览量、转发量取得较好成绩，收获很多正能量留言，同时被学习强国等平台采用，取得较好传播效果，得到领导和读者的高度评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exact"/>
          <w:jc w:val="center"/>
        </w:trPr>
        <w:tc>
          <w:tcPr>
            <w:tcW w:w="15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果</w:t>
            </w:r>
          </w:p>
        </w:tc>
        <w:tc>
          <w:tcPr>
            <w:tcW w:w="810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该作品刊发后，新华网、人民网、学习强国等多家网站先后转载，也迅速在微信朋友圈刷屏，读者反馈极佳。在郴州市产生强烈反响，为地方乡村振兴提供了正能量，大大鼓舞了农民发展产业、生活得更好的士气，为全面推动乡村振兴营造了浓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exact"/>
          <w:jc w:val="center"/>
        </w:trPr>
        <w:tc>
          <w:tcPr>
            <w:tcW w:w="15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初推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w:t>
            </w:r>
          </w:p>
        </w:tc>
        <w:tc>
          <w:tcPr>
            <w:tcW w:w="810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该作品通过叙事手法为读者展现出了一条乡村振兴发展的可行路径，为乡村振兴提供了有益借鉴。每篇作品注重通过讲故事的方式娓娓道来，可读性强。本组作品主题以小见大，文本制作精良，在互联网上取得良好传播效果</w:t>
            </w:r>
            <w:r>
              <w:rPr>
                <w:rFonts w:hint="eastAsia" w:hAnsi="仿宋_GB2312" w:cs="仿宋_GB2312"/>
                <w:sz w:val="21"/>
                <w:szCs w:val="21"/>
                <w:lang w:eastAsia="zh-CN"/>
              </w:rPr>
              <w:t>。</w:t>
            </w:r>
            <w:r>
              <w:rPr>
                <w:rFonts w:hint="eastAsia" w:ascii="仿宋_GB2312" w:hAnsi="仿宋_GB2312" w:eastAsia="仿宋_GB2312" w:cs="仿宋_GB2312"/>
                <w:sz w:val="21"/>
                <w:szCs w:val="21"/>
              </w:rPr>
              <w:t xml:space="preserve">                      </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1"/>
                <w:szCs w:val="21"/>
              </w:rPr>
            </w:pP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签名：</w:t>
            </w: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（盖单位公章）</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1"/>
                <w:szCs w:val="21"/>
              </w:rPr>
            </w:pPr>
            <w:r>
              <w:rPr>
                <w:rFonts w:hint="eastAsia" w:hAnsi="仿宋_GB2312" w:cs="仿宋_GB2312"/>
                <w:sz w:val="21"/>
                <w:szCs w:val="21"/>
                <w:lang w:val="en-US" w:eastAsia="zh-CN"/>
              </w:rPr>
              <w:t xml:space="preserve">                                               </w:t>
            </w:r>
            <w:r>
              <w:rPr>
                <w:rFonts w:hint="eastAsia" w:ascii="仿宋_GB2312" w:hAnsi="仿宋_GB2312" w:eastAsia="仿宋_GB2312" w:cs="仿宋_GB2312"/>
                <w:sz w:val="21"/>
                <w:szCs w:val="21"/>
              </w:rPr>
              <w:t>2024年  月  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524" w:type="dxa"/>
            <w:tcBorders>
              <w:bottom w:val="single" w:color="auto" w:sz="4" w:space="0"/>
            </w:tcBorders>
            <w:vAlign w:val="center"/>
          </w:tcPr>
          <w:p>
            <w:pPr>
              <w:spacing w:line="240"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联系人</w:t>
            </w:r>
          </w:p>
          <w:p>
            <w:pPr>
              <w:spacing w:line="24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（作者）</w:t>
            </w:r>
          </w:p>
        </w:tc>
        <w:tc>
          <w:tcPr>
            <w:tcW w:w="2883" w:type="dxa"/>
            <w:gridSpan w:val="2"/>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曾西林</w:t>
            </w:r>
          </w:p>
        </w:tc>
        <w:tc>
          <w:tcPr>
            <w:tcW w:w="1137" w:type="dxa"/>
            <w:gridSpan w:val="2"/>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手机</w:t>
            </w:r>
          </w:p>
        </w:tc>
        <w:tc>
          <w:tcPr>
            <w:tcW w:w="4080" w:type="dxa"/>
            <w:gridSpan w:val="3"/>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13975753778</w:t>
            </w:r>
          </w:p>
        </w:tc>
      </w:tr>
    </w:tbl>
    <w:p>
      <w:pPr>
        <w:jc w:val="both"/>
        <w:sectPr>
          <w:pgSz w:w="11906" w:h="16838"/>
          <w:pgMar w:top="1440" w:right="1247" w:bottom="1440" w:left="1247" w:header="851" w:footer="1418" w:gutter="0"/>
          <w:pgNumType w:fmt="numberInDash"/>
          <w:cols w:space="425" w:num="1"/>
          <w:docGrid w:type="lines" w:linePitch="312" w:charSpace="0"/>
        </w:sectPr>
      </w:pPr>
    </w:p>
    <w:p>
      <w:pPr>
        <w:spacing w:afterLines="5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湖南新闻奖系列报道作品完整目录</w:t>
      </w:r>
    </w:p>
    <w:tbl>
      <w:tblPr>
        <w:tblStyle w:val="5"/>
        <w:tblW w:w="9713"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60"/>
        <w:gridCol w:w="1850"/>
        <w:gridCol w:w="1560"/>
        <w:gridCol w:w="915"/>
        <w:gridCol w:w="1260"/>
        <w:gridCol w:w="1410"/>
        <w:gridCol w:w="945"/>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jc w:val="center"/>
        </w:trPr>
        <w:tc>
          <w:tcPr>
            <w:tcW w:w="1773" w:type="dxa"/>
            <w:gridSpan w:val="2"/>
            <w:tcBorders>
              <w:bottom w:val="single" w:color="auto"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作品标题</w:t>
            </w:r>
          </w:p>
        </w:tc>
        <w:tc>
          <w:tcPr>
            <w:tcW w:w="7940" w:type="dxa"/>
            <w:gridSpan w:val="6"/>
            <w:tcBorders>
              <w:bottom w:val="single" w:color="auto"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val="0"/>
                <w:bCs w:val="0"/>
                <w:sz w:val="21"/>
                <w:szCs w:val="21"/>
              </w:rPr>
              <w:t>深耕田野为富民——乡村振兴郴州路径系列报道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29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单篇作品标题</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体裁</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字数/</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时长</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刊播日期</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刊播</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版面</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jc w:val="center"/>
        </w:trPr>
        <w:tc>
          <w:tcPr>
            <w:tcW w:w="713" w:type="dxa"/>
            <w:tcBorders>
              <w:top w:val="single" w:color="auto" w:sz="4" w:space="0"/>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910" w:type="dxa"/>
            <w:gridSpan w:val="2"/>
            <w:tcBorders>
              <w:top w:val="single" w:color="auto" w:sz="4" w:space="0"/>
              <w:bottom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深耕田野为富民</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——乡村振兴系列报道·产业振兴的安仁探寻</w:t>
            </w:r>
          </w:p>
        </w:tc>
        <w:tc>
          <w:tcPr>
            <w:tcW w:w="1560" w:type="dxa"/>
            <w:tcBorders>
              <w:top w:val="single" w:color="auto" w:sz="4" w:space="0"/>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报纸系列报道</w:t>
            </w:r>
          </w:p>
        </w:tc>
        <w:tc>
          <w:tcPr>
            <w:tcW w:w="915" w:type="dxa"/>
            <w:tcBorders>
              <w:top w:val="single" w:color="auto" w:sz="4" w:space="0"/>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3239字</w:t>
            </w:r>
          </w:p>
        </w:tc>
        <w:tc>
          <w:tcPr>
            <w:tcW w:w="1260" w:type="dxa"/>
            <w:tcBorders>
              <w:top w:val="single" w:color="auto" w:sz="4" w:space="0"/>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7月31日</w:t>
            </w:r>
          </w:p>
        </w:tc>
        <w:tc>
          <w:tcPr>
            <w:tcW w:w="1410" w:type="dxa"/>
            <w:tcBorders>
              <w:top w:val="single" w:color="auto" w:sz="4" w:space="0"/>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要闻版·1版转</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时事版·4版</w:t>
            </w:r>
          </w:p>
        </w:tc>
        <w:tc>
          <w:tcPr>
            <w:tcW w:w="945" w:type="dxa"/>
            <w:tcBorders>
              <w:top w:val="single" w:color="auto" w:sz="4" w:space="0"/>
              <w:bottom w:val="single" w:color="auto"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exact"/>
          <w:jc w:val="center"/>
        </w:trPr>
        <w:tc>
          <w:tcPr>
            <w:tcW w:w="713" w:type="dxa"/>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910" w:type="dxa"/>
            <w:gridSpan w:val="2"/>
            <w:tcBorders>
              <w:bottom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人才赋能兴家园</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——乡村振兴系列报道·人才振兴的嘉禾路径</w:t>
            </w:r>
          </w:p>
        </w:tc>
        <w:tc>
          <w:tcPr>
            <w:tcW w:w="1560" w:type="dxa"/>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报纸系列报道</w:t>
            </w:r>
          </w:p>
        </w:tc>
        <w:tc>
          <w:tcPr>
            <w:tcW w:w="915" w:type="dxa"/>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4046字</w:t>
            </w:r>
          </w:p>
        </w:tc>
        <w:tc>
          <w:tcPr>
            <w:tcW w:w="1260" w:type="dxa"/>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8月17日</w:t>
            </w:r>
          </w:p>
        </w:tc>
        <w:tc>
          <w:tcPr>
            <w:tcW w:w="1410" w:type="dxa"/>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要闻版·1版转</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要闻版·2版</w:t>
            </w:r>
          </w:p>
        </w:tc>
        <w:tc>
          <w:tcPr>
            <w:tcW w:w="945" w:type="dxa"/>
            <w:tcBorders>
              <w:bottom w:val="single" w:color="auto" w:sz="4" w:space="0"/>
            </w:tcBorders>
            <w:vAlign w:val="center"/>
          </w:tcPr>
          <w:p>
            <w:pPr>
              <w:jc w:val="center"/>
              <w:rPr>
                <w:rFonts w:hint="eastAsia" w:ascii="仿宋_GB2312" w:hAnsi="仿宋_GB2312" w:eastAsia="仿宋_GB2312" w:cs="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exac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9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人文蕴藉润心田</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——乡村振兴系列报道·文化振兴的桂阳路径</w:t>
            </w:r>
          </w:p>
        </w:tc>
        <w:tc>
          <w:tcPr>
            <w:tcW w:w="1560"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报纸系列报道</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3111字</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9月08日</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要闻版·1版转</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要闻版·2版</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exact"/>
          <w:jc w:val="center"/>
        </w:trPr>
        <w:tc>
          <w:tcPr>
            <w:tcW w:w="713" w:type="dxa"/>
            <w:tcBorders>
              <w:top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910" w:type="dxa"/>
            <w:gridSpan w:val="2"/>
            <w:tcBorders>
              <w:top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守“绿”换“金”乡村兴</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——乡村振兴系列报道·生态振兴的桂东实践</w:t>
            </w:r>
          </w:p>
        </w:tc>
        <w:tc>
          <w:tcPr>
            <w:tcW w:w="1560" w:type="dxa"/>
            <w:tcBorders>
              <w:top w:val="single" w:color="auto" w:sz="4" w:space="0"/>
            </w:tcBorders>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报纸系列报道</w:t>
            </w:r>
          </w:p>
        </w:tc>
        <w:tc>
          <w:tcPr>
            <w:tcW w:w="915" w:type="dxa"/>
            <w:tcBorders>
              <w:top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3217字</w:t>
            </w:r>
          </w:p>
        </w:tc>
        <w:tc>
          <w:tcPr>
            <w:tcW w:w="1260" w:type="dxa"/>
            <w:tcBorders>
              <w:top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10月23日</w:t>
            </w:r>
          </w:p>
        </w:tc>
        <w:tc>
          <w:tcPr>
            <w:tcW w:w="1410" w:type="dxa"/>
            <w:tcBorders>
              <w:top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要闻版·1版转</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要闻版·2版</w:t>
            </w:r>
          </w:p>
        </w:tc>
        <w:tc>
          <w:tcPr>
            <w:tcW w:w="945" w:type="dxa"/>
            <w:tcBorders>
              <w:top w:val="single" w:color="auto"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exact"/>
          <w:jc w:val="center"/>
        </w:trPr>
        <w:tc>
          <w:tcPr>
            <w:tcW w:w="71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910" w:type="dxa"/>
            <w:gridSpan w:val="2"/>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筑牢堡垒增活力</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——乡村振兴系列报道·组织振兴的永兴路径</w:t>
            </w:r>
          </w:p>
        </w:tc>
        <w:tc>
          <w:tcPr>
            <w:tcW w:w="1560" w:type="dxa"/>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报纸系列报道</w:t>
            </w:r>
          </w:p>
        </w:tc>
        <w:tc>
          <w:tcPr>
            <w:tcW w:w="91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2411字</w:t>
            </w:r>
          </w:p>
        </w:tc>
        <w:tc>
          <w:tcPr>
            <w:tcW w:w="126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10月25日</w:t>
            </w:r>
          </w:p>
        </w:tc>
        <w:tc>
          <w:tcPr>
            <w:tcW w:w="14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要闻版·1版转</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时事版·6版</w:t>
            </w:r>
          </w:p>
        </w:tc>
        <w:tc>
          <w:tcPr>
            <w:tcW w:w="945"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713" w:type="dxa"/>
            <w:gridSpan w:val="8"/>
            <w:tcBorders>
              <w:left w:val="nil"/>
              <w:bottom w:val="nil"/>
              <w:right w:val="nil"/>
            </w:tcBorders>
            <w:vAlign w:val="center"/>
          </w:tcPr>
          <w:p>
            <w:pPr>
              <w:rPr>
                <w:sz w:val="28"/>
              </w:rPr>
            </w:pPr>
          </w:p>
        </w:tc>
      </w:tr>
    </w:tbl>
    <w:p/>
    <w:p/>
    <w:p/>
    <w:p/>
    <w:p/>
    <w:p/>
    <w:p/>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简体" w:hAnsi="方正小标宋简体" w:eastAsia="方正小标宋简体" w:cs="方正小标宋简体"/>
          <w:b w:val="0"/>
          <w:bCs/>
          <w:sz w:val="28"/>
        </w:rPr>
      </w:pPr>
      <w:r>
        <w:rPr>
          <w:rFonts w:hint="eastAsia"/>
          <w:lang w:val="en-US" w:eastAsia="zh-CN"/>
        </w:rPr>
        <w:t xml:space="preserve">            </w:t>
      </w:r>
      <w:r>
        <w:drawing>
          <wp:inline distT="0" distB="0" distL="0" distR="0">
            <wp:extent cx="1943100" cy="1943100"/>
            <wp:effectExtent l="0" t="0" r="0" b="0"/>
            <wp:docPr id="8" name="图片 8" descr="G:\县域\安仁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G:\县域\安仁篇.png"/>
                    <pic:cNvPicPr>
                      <a:picLocks noChangeAspect="1" noChangeArrowheads="1"/>
                    </pic:cNvPicPr>
                  </pic:nvPicPr>
                  <pic:blipFill>
                    <a:blip r:embed="rId14"/>
                    <a:srcRect/>
                    <a:stretch>
                      <a:fillRect/>
                    </a:stretch>
                  </pic:blipFill>
                  <pic:spPr>
                    <a:xfrm>
                      <a:off x="0" y="0"/>
                      <a:ext cx="1943100" cy="1943100"/>
                    </a:xfrm>
                    <a:prstGeom prst="rect">
                      <a:avLst/>
                    </a:prstGeom>
                    <a:noFill/>
                    <a:ln w="9525">
                      <a:noFill/>
                      <a:miter lim="800000"/>
                      <a:headEnd/>
                      <a:tailEnd/>
                    </a:ln>
                  </pic:spPr>
                </pic:pic>
              </a:graphicData>
            </a:graphic>
          </wp:inline>
        </w:drawing>
      </w:r>
      <w:r>
        <w:rPr>
          <w:rFonts w:hint="eastAsia"/>
          <w:lang w:val="en-US" w:eastAsia="zh-CN"/>
        </w:rPr>
        <w:t xml:space="preserve">  </w:t>
      </w:r>
      <w:r>
        <w:rPr>
          <w:rFonts w:hint="eastAsia" w:ascii="方正小标宋简体" w:hAnsi="方正小标宋简体" w:eastAsia="方正小标宋简体" w:cs="方正小标宋简体"/>
          <w:b w:val="0"/>
          <w:bCs/>
          <w:sz w:val="28"/>
        </w:rPr>
        <w:t>深耕田野为富民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rPr>
          <w:rFonts w:hint="eastAsia" w:ascii="仿宋_GB2312" w:hAnsi="仿宋_GB2312" w:eastAsia="仿宋_GB2312" w:cs="仿宋_GB2312"/>
          <w:sz w:val="21"/>
          <w:szCs w:val="21"/>
        </w:rPr>
      </w:pPr>
      <w:r>
        <w:rPr>
          <w:rFonts w:hint="eastAsia"/>
          <w:lang w:val="en-US" w:eastAsia="zh-CN"/>
        </w:rPr>
        <w:t xml:space="preserve">                       </w:t>
      </w:r>
      <w:r>
        <w:drawing>
          <wp:inline distT="0" distB="0" distL="0" distR="0">
            <wp:extent cx="1990725" cy="1895475"/>
            <wp:effectExtent l="0" t="0" r="9525" b="9525"/>
            <wp:docPr id="9" name="图片 9" descr="G:\县域\桂东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G:\县域\桂东篇.png"/>
                    <pic:cNvPicPr>
                      <a:picLocks noChangeAspect="1" noChangeArrowheads="1"/>
                    </pic:cNvPicPr>
                  </pic:nvPicPr>
                  <pic:blipFill>
                    <a:blip r:embed="rId15"/>
                    <a:srcRect/>
                    <a:stretch>
                      <a:fillRect/>
                    </a:stretch>
                  </pic:blipFill>
                  <pic:spPr>
                    <a:xfrm>
                      <a:off x="0" y="0"/>
                      <a:ext cx="1990725" cy="1895475"/>
                    </a:xfrm>
                    <a:prstGeom prst="rect">
                      <a:avLst/>
                    </a:prstGeom>
                    <a:noFill/>
                    <a:ln w="9525">
                      <a:noFill/>
                      <a:miter lim="800000"/>
                      <a:headEnd/>
                      <a:tailEnd/>
                    </a:ln>
                  </pic:spPr>
                </pic:pic>
              </a:graphicData>
            </a:graphic>
          </wp:inline>
        </w:drawing>
      </w:r>
      <w:r>
        <w:rPr>
          <w:rFonts w:hint="eastAsia"/>
          <w:lang w:val="en-US" w:eastAsia="zh-CN"/>
        </w:rPr>
        <w:t xml:space="preserve"> </w:t>
      </w:r>
      <w:r>
        <w:rPr>
          <w:rFonts w:hint="eastAsia" w:ascii="方正小标宋简体" w:hAnsi="方正小标宋简体" w:eastAsia="方正小标宋简体" w:cs="方正小标宋简体"/>
          <w:sz w:val="30"/>
          <w:szCs w:val="30"/>
          <w:lang w:val="en-US" w:eastAsia="zh-CN"/>
        </w:rPr>
        <w:t xml:space="preserve"> 守“绿”换“金”乡村兴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sz w:val="28"/>
        </w:rPr>
      </w:pPr>
    </w:p>
    <w:p>
      <w:pPr>
        <w:keepNext w:val="0"/>
        <w:keepLines w:val="0"/>
        <w:pageBreakBefore w:val="0"/>
        <w:widowControl w:val="0"/>
        <w:kinsoku/>
        <w:wordWrap/>
        <w:overflowPunct/>
        <w:topLinePunct w:val="0"/>
        <w:autoSpaceDE/>
        <w:autoSpaceDN/>
        <w:bidi w:val="0"/>
        <w:adjustRightInd/>
        <w:snapToGrid/>
        <w:spacing w:line="240" w:lineRule="auto"/>
        <w:ind w:firstLine="1440" w:firstLineChars="600"/>
        <w:textAlignment w:val="auto"/>
        <w:rPr>
          <w:rFonts w:hint="eastAsia" w:ascii="方正小标宋简体" w:hAnsi="方正小标宋简体" w:eastAsia="方正小标宋简体" w:cs="方正小标宋简体"/>
          <w:b w:val="0"/>
          <w:bCs/>
        </w:rPr>
      </w:pPr>
      <w:r>
        <w:drawing>
          <wp:inline distT="0" distB="0" distL="0" distR="0">
            <wp:extent cx="1971675" cy="1885950"/>
            <wp:effectExtent l="0" t="0" r="9525" b="0"/>
            <wp:docPr id="10" name="图片 10" descr="G:\县域\永兴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G:\县域\永兴篇.png"/>
                    <pic:cNvPicPr>
                      <a:picLocks noChangeAspect="1" noChangeArrowheads="1"/>
                    </pic:cNvPicPr>
                  </pic:nvPicPr>
                  <pic:blipFill>
                    <a:blip r:embed="rId16"/>
                    <a:srcRect/>
                    <a:stretch>
                      <a:fillRect/>
                    </a:stretch>
                  </pic:blipFill>
                  <pic:spPr>
                    <a:xfrm>
                      <a:off x="0" y="0"/>
                      <a:ext cx="1971675" cy="1885950"/>
                    </a:xfrm>
                    <a:prstGeom prst="rect">
                      <a:avLst/>
                    </a:prstGeom>
                    <a:noFill/>
                    <a:ln w="9525">
                      <a:noFill/>
                      <a:miter lim="800000"/>
                      <a:headEnd/>
                      <a:tailEnd/>
                    </a:ln>
                  </pic:spPr>
                </pic:pic>
              </a:graphicData>
            </a:graphic>
          </wp:inline>
        </w:drawing>
      </w:r>
      <w:r>
        <w:rPr>
          <w:rFonts w:hint="eastAsia"/>
          <w:lang w:val="en-US" w:eastAsia="zh-CN"/>
        </w:rPr>
        <w:t xml:space="preserve">  </w:t>
      </w:r>
      <w:r>
        <w:rPr>
          <w:rFonts w:hint="eastAsia" w:ascii="方正小标宋简体" w:hAnsi="方正小标宋简体" w:eastAsia="方正小标宋简体" w:cs="方正小标宋简体"/>
          <w:b w:val="0"/>
          <w:bCs/>
          <w:sz w:val="28"/>
        </w:rPr>
        <w:t>筑牢堡垒增活力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rPr>
        <w:t>深耕田野为富民——乡村振兴郴州路径系列报道</w:t>
      </w:r>
    </w:p>
    <w:p/>
    <w:p>
      <w:pPr>
        <w:spacing w:afterLines="50" w:line="600" w:lineRule="exact"/>
        <w:jc w:val="left"/>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9、</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乡村振兴的支“郴”力系列报道</w:t>
      </w:r>
    </w:p>
    <w:p>
      <w:pPr>
        <w:spacing w:afterLines="50"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580"/>
        <w:gridCol w:w="560"/>
        <w:gridCol w:w="577"/>
        <w:gridCol w:w="683"/>
        <w:gridCol w:w="126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exact"/>
          <w:jc w:val="center"/>
        </w:trPr>
        <w:tc>
          <w:tcPr>
            <w:tcW w:w="1450" w:type="dxa"/>
            <w:vMerge w:val="restart"/>
            <w:vAlign w:val="center"/>
          </w:tcPr>
          <w:p>
            <w:pPr>
              <w:spacing w:line="38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作品标题</w:t>
            </w:r>
          </w:p>
        </w:tc>
        <w:tc>
          <w:tcPr>
            <w:tcW w:w="4777" w:type="dxa"/>
            <w:gridSpan w:val="5"/>
            <w:vMerge w:val="restart"/>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1"/>
                <w:szCs w:val="21"/>
                <w14:textFill>
                  <w14:solidFill>
                    <w14:schemeClr w14:val="tx1"/>
                  </w14:solidFill>
                </w14:textFill>
              </w:rPr>
              <w:t>乡村振兴的支“郴”力系列报道</w:t>
            </w:r>
          </w:p>
        </w:tc>
        <w:tc>
          <w:tcPr>
            <w:tcW w:w="1260" w:type="dxa"/>
            <w:vAlign w:val="center"/>
          </w:tcPr>
          <w:p>
            <w:pPr>
              <w:spacing w:line="38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参评项目</w:t>
            </w:r>
          </w:p>
        </w:tc>
        <w:tc>
          <w:tcPr>
            <w:tcW w:w="2137" w:type="dxa"/>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exact"/>
          <w:jc w:val="center"/>
        </w:trPr>
        <w:tc>
          <w:tcPr>
            <w:tcW w:w="1450" w:type="dxa"/>
            <w:vMerge w:val="continue"/>
            <w:vAlign w:val="center"/>
          </w:tcPr>
          <w:p>
            <w:pPr>
              <w:spacing w:line="380" w:lineRule="exact"/>
              <w:ind w:firstLine="560"/>
              <w:jc w:val="center"/>
              <w:rPr>
                <w:rFonts w:hint="eastAsia" w:ascii="仿宋_GB2312" w:hAnsi="仿宋_GB2312" w:eastAsia="仿宋_GB2312" w:cs="仿宋_GB2312"/>
                <w:b/>
                <w:bCs/>
                <w:color w:val="000000"/>
                <w:sz w:val="21"/>
                <w:szCs w:val="21"/>
              </w:rPr>
            </w:pPr>
          </w:p>
        </w:tc>
        <w:tc>
          <w:tcPr>
            <w:tcW w:w="4777" w:type="dxa"/>
            <w:gridSpan w:val="5"/>
            <w:vMerge w:val="continue"/>
            <w:vAlign w:val="center"/>
          </w:tcPr>
          <w:p>
            <w:pPr>
              <w:spacing w:line="380" w:lineRule="exact"/>
              <w:ind w:firstLine="560"/>
              <w:jc w:val="center"/>
              <w:rPr>
                <w:rFonts w:hint="eastAsia" w:ascii="仿宋_GB2312" w:hAnsi="仿宋_GB2312" w:eastAsia="仿宋_GB2312" w:cs="仿宋_GB2312"/>
                <w:color w:val="000000"/>
                <w:sz w:val="21"/>
                <w:szCs w:val="21"/>
              </w:rPr>
            </w:pPr>
          </w:p>
        </w:tc>
        <w:tc>
          <w:tcPr>
            <w:tcW w:w="1260" w:type="dxa"/>
            <w:vAlign w:val="center"/>
          </w:tcPr>
          <w:p>
            <w:pPr>
              <w:spacing w:line="38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体裁</w:t>
            </w:r>
          </w:p>
        </w:tc>
        <w:tc>
          <w:tcPr>
            <w:tcW w:w="2137" w:type="dxa"/>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报纸系列报道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1450" w:type="dxa"/>
            <w:vMerge w:val="continue"/>
            <w:vAlign w:val="center"/>
          </w:tcPr>
          <w:p>
            <w:pPr>
              <w:spacing w:line="380" w:lineRule="exact"/>
              <w:ind w:firstLine="560"/>
              <w:jc w:val="center"/>
              <w:rPr>
                <w:rFonts w:hint="eastAsia" w:ascii="仿宋_GB2312" w:hAnsi="仿宋_GB2312" w:eastAsia="仿宋_GB2312" w:cs="仿宋_GB2312"/>
                <w:b/>
                <w:bCs/>
                <w:color w:val="000000"/>
                <w:sz w:val="21"/>
                <w:szCs w:val="21"/>
              </w:rPr>
            </w:pPr>
          </w:p>
        </w:tc>
        <w:tc>
          <w:tcPr>
            <w:tcW w:w="4777" w:type="dxa"/>
            <w:gridSpan w:val="5"/>
            <w:vMerge w:val="continue"/>
            <w:vAlign w:val="center"/>
          </w:tcPr>
          <w:p>
            <w:pPr>
              <w:spacing w:line="380" w:lineRule="exact"/>
              <w:ind w:firstLine="560"/>
              <w:jc w:val="center"/>
              <w:rPr>
                <w:rFonts w:hint="eastAsia" w:ascii="仿宋_GB2312" w:hAnsi="仿宋_GB2312" w:eastAsia="仿宋_GB2312" w:cs="仿宋_GB2312"/>
                <w:color w:val="000000"/>
                <w:sz w:val="21"/>
                <w:szCs w:val="21"/>
              </w:rPr>
            </w:pPr>
          </w:p>
        </w:tc>
        <w:tc>
          <w:tcPr>
            <w:tcW w:w="1260" w:type="dxa"/>
            <w:vAlign w:val="center"/>
          </w:tcPr>
          <w:p>
            <w:pPr>
              <w:spacing w:line="38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语种</w:t>
            </w:r>
          </w:p>
        </w:tc>
        <w:tc>
          <w:tcPr>
            <w:tcW w:w="2137"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0" w:type="dxa"/>
            <w:vAlign w:val="center"/>
          </w:tcPr>
          <w:p>
            <w:pPr>
              <w:spacing w:line="240" w:lineRule="auto"/>
              <w:jc w:val="center"/>
              <w:rPr>
                <w:rFonts w:hint="eastAsia" w:ascii="仿宋_GB2312" w:hAnsi="仿宋_GB2312" w:eastAsia="仿宋_GB2312" w:cs="仿宋_GB2312"/>
                <w:b/>
                <w:bCs/>
                <w:color w:val="000000"/>
                <w:spacing w:val="-12"/>
                <w:sz w:val="21"/>
                <w:szCs w:val="21"/>
              </w:rPr>
            </w:pPr>
            <w:r>
              <w:rPr>
                <w:rFonts w:hint="eastAsia" w:ascii="仿宋_GB2312" w:hAnsi="仿宋_GB2312" w:eastAsia="仿宋_GB2312" w:cs="仿宋_GB2312"/>
                <w:b/>
                <w:bCs/>
                <w:color w:val="000000"/>
                <w:spacing w:val="-12"/>
                <w:sz w:val="21"/>
                <w:szCs w:val="21"/>
              </w:rPr>
              <w:t>作  者</w:t>
            </w:r>
          </w:p>
          <w:p>
            <w:pPr>
              <w:spacing w:line="240" w:lineRule="auto"/>
              <w:jc w:val="center"/>
              <w:rPr>
                <w:rFonts w:hint="eastAsia" w:ascii="仿宋_GB2312" w:hAnsi="仿宋_GB2312" w:eastAsia="仿宋_GB2312" w:cs="仿宋_GB2312"/>
                <w:b/>
                <w:bCs/>
                <w:color w:val="000000"/>
                <w:spacing w:val="-12"/>
                <w:sz w:val="21"/>
                <w:szCs w:val="21"/>
              </w:rPr>
            </w:pPr>
            <w:r>
              <w:rPr>
                <w:rFonts w:hint="eastAsia" w:ascii="仿宋_GB2312" w:hAnsi="仿宋_GB2312" w:eastAsia="仿宋_GB2312" w:cs="仿宋_GB2312"/>
                <w:b/>
                <w:bCs/>
                <w:color w:val="000000"/>
                <w:spacing w:val="-12"/>
                <w:sz w:val="21"/>
                <w:szCs w:val="21"/>
              </w:rPr>
              <w:t>（主创人员）</w:t>
            </w:r>
          </w:p>
        </w:tc>
        <w:tc>
          <w:tcPr>
            <w:tcW w:w="3517" w:type="dxa"/>
            <w:gridSpan w:val="3"/>
            <w:vAlign w:val="center"/>
          </w:tcPr>
          <w:p>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333333"/>
                <w:sz w:val="21"/>
                <w:szCs w:val="21"/>
                <w:shd w:val="clear" w:color="auto" w:fill="FFFFFF"/>
              </w:rPr>
              <w:t>叶龙斌</w:t>
            </w:r>
            <w:r>
              <w:rPr>
                <w:rFonts w:hint="eastAsia" w:hAnsi="仿宋_GB2312" w:cs="仿宋_GB2312"/>
                <w:color w:val="333333"/>
                <w:sz w:val="21"/>
                <w:szCs w:val="21"/>
                <w:shd w:val="clear" w:color="auto" w:fill="FFFFFF"/>
                <w:lang w:val="en-US" w:eastAsia="zh-CN"/>
              </w:rPr>
              <w:t xml:space="preserve"> </w:t>
            </w:r>
            <w:r>
              <w:rPr>
                <w:rFonts w:hint="eastAsia" w:ascii="仿宋_GB2312" w:hAnsi="仿宋_GB2312" w:eastAsia="仿宋_GB2312" w:cs="仿宋_GB2312"/>
                <w:color w:val="333333"/>
                <w:sz w:val="21"/>
                <w:szCs w:val="21"/>
                <w:shd w:val="clear" w:color="auto" w:fill="FFFFFF"/>
              </w:rPr>
              <w:t>陈莉 王路莎 唐思思</w:t>
            </w:r>
          </w:p>
        </w:tc>
        <w:tc>
          <w:tcPr>
            <w:tcW w:w="1260" w:type="dxa"/>
            <w:gridSpan w:val="2"/>
            <w:vAlign w:val="center"/>
          </w:tcPr>
          <w:p>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编辑</w:t>
            </w:r>
          </w:p>
        </w:tc>
        <w:tc>
          <w:tcPr>
            <w:tcW w:w="3397" w:type="dxa"/>
            <w:gridSpan w:val="2"/>
            <w:vAlign w:val="center"/>
          </w:tcPr>
          <w:p>
            <w:pPr>
              <w:pStyle w:val="9"/>
              <w:jc w:val="center"/>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333333"/>
                <w:sz w:val="21"/>
                <w:szCs w:val="21"/>
              </w:rPr>
              <w:t>陈华英 邓铭 王路莎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50" w:type="dxa"/>
            <w:vAlign w:val="center"/>
          </w:tcPr>
          <w:p>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原创单位</w:t>
            </w:r>
          </w:p>
        </w:tc>
        <w:tc>
          <w:tcPr>
            <w:tcW w:w="3517" w:type="dxa"/>
            <w:gridSpan w:val="3"/>
            <w:vAlign w:val="center"/>
          </w:tcPr>
          <w:p>
            <w:pPr>
              <w:spacing w:line="26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333333"/>
                <w:sz w:val="21"/>
                <w:szCs w:val="21"/>
                <w:shd w:val="clear" w:color="auto" w:fill="FFFFFF"/>
              </w:rPr>
              <w:t>郴州日报</w:t>
            </w:r>
            <w:r>
              <w:rPr>
                <w:rFonts w:hint="eastAsia" w:hAnsi="仿宋_GB2312" w:cs="仿宋_GB2312"/>
                <w:color w:val="333333"/>
                <w:sz w:val="21"/>
                <w:szCs w:val="21"/>
                <w:shd w:val="clear" w:color="auto" w:fill="FFFFFF"/>
                <w:lang w:eastAsia="zh-CN"/>
              </w:rPr>
              <w:t>社</w:t>
            </w:r>
          </w:p>
        </w:tc>
        <w:tc>
          <w:tcPr>
            <w:tcW w:w="1260" w:type="dxa"/>
            <w:gridSpan w:val="2"/>
            <w:vAlign w:val="center"/>
          </w:tcPr>
          <w:p>
            <w:pPr>
              <w:spacing w:line="40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刊播单位</w:t>
            </w:r>
          </w:p>
        </w:tc>
        <w:tc>
          <w:tcPr>
            <w:tcW w:w="3397" w:type="dxa"/>
            <w:gridSpan w:val="2"/>
            <w:vAlign w:val="center"/>
          </w:tcPr>
          <w:p>
            <w:pPr>
              <w:spacing w:line="32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郴州日报</w:t>
            </w:r>
            <w:r>
              <w:rPr>
                <w:rFonts w:hint="eastAsia" w:hAnsi="仿宋_GB2312" w:cs="仿宋_GB2312"/>
                <w:color w:val="000000"/>
                <w:sz w:val="21"/>
                <w:szCs w:val="21"/>
                <w:lang w:eastAsia="zh-CN"/>
              </w:rPr>
              <w:t>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jc w:val="center"/>
        </w:trPr>
        <w:tc>
          <w:tcPr>
            <w:tcW w:w="1450" w:type="dxa"/>
            <w:vAlign w:val="center"/>
          </w:tcPr>
          <w:p>
            <w:pPr>
              <w:spacing w:line="240"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刊播版面</w:t>
            </w:r>
          </w:p>
          <w:p>
            <w:pPr>
              <w:spacing w:line="240"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pacing w:val="-12"/>
                <w:sz w:val="21"/>
                <w:szCs w:val="21"/>
              </w:rPr>
              <w:t>(名称和版次)</w:t>
            </w:r>
          </w:p>
        </w:tc>
        <w:tc>
          <w:tcPr>
            <w:tcW w:w="351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 xml:space="preserve">特别报道▪ </w:t>
            </w:r>
            <w:r>
              <w:rPr>
                <w:rFonts w:hint="eastAsia" w:ascii="仿宋_GB2312" w:hAnsi="仿宋_GB2312" w:eastAsia="仿宋_GB2312" w:cs="仿宋_GB2312"/>
                <w:color w:val="333333"/>
                <w:sz w:val="21"/>
                <w:szCs w:val="21"/>
                <w:shd w:val="clear" w:color="auto" w:fill="FFFFFF"/>
                <w:lang w:val="en-US" w:eastAsia="zh-CN"/>
              </w:rPr>
              <w:t>3</w:t>
            </w:r>
            <w:r>
              <w:rPr>
                <w:rFonts w:hint="eastAsia" w:ascii="仿宋_GB2312" w:hAnsi="仿宋_GB2312" w:eastAsia="仿宋_GB2312" w:cs="仿宋_GB2312"/>
                <w:color w:val="333333"/>
                <w:sz w:val="21"/>
                <w:szCs w:val="21"/>
                <w:shd w:val="clear" w:color="auto" w:fill="FFFFFF"/>
              </w:rPr>
              <w:t>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深度</w:t>
            </w:r>
            <w:r>
              <w:rPr>
                <w:rFonts w:hint="eastAsia" w:ascii="仿宋_GB2312" w:hAnsi="仿宋_GB2312" w:eastAsia="仿宋_GB2312" w:cs="仿宋_GB2312"/>
                <w:color w:val="333333"/>
                <w:sz w:val="21"/>
                <w:szCs w:val="21"/>
                <w:shd w:val="clear" w:color="auto" w:fill="FFFFFF"/>
                <w:lang w:val="en-US" w:eastAsia="zh-CN"/>
              </w:rPr>
              <w:t>报道</w:t>
            </w:r>
            <w:r>
              <w:rPr>
                <w:rFonts w:hint="eastAsia" w:ascii="仿宋_GB2312" w:hAnsi="仿宋_GB2312" w:eastAsia="仿宋_GB2312" w:cs="仿宋_GB2312"/>
                <w:color w:val="333333"/>
                <w:sz w:val="21"/>
                <w:szCs w:val="21"/>
                <w:shd w:val="clear" w:color="auto" w:fill="FFFFFF"/>
              </w:rPr>
              <w:t>▪ 4版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333333"/>
                <w:sz w:val="21"/>
                <w:szCs w:val="21"/>
                <w:shd w:val="clear" w:color="auto" w:fill="FFFFFF"/>
              </w:rPr>
              <w:t>深度</w:t>
            </w:r>
            <w:r>
              <w:rPr>
                <w:rFonts w:hint="eastAsia" w:ascii="仿宋_GB2312" w:hAnsi="仿宋_GB2312" w:eastAsia="仿宋_GB2312" w:cs="仿宋_GB2312"/>
                <w:color w:val="333333"/>
                <w:sz w:val="21"/>
                <w:szCs w:val="21"/>
                <w:shd w:val="clear" w:color="auto" w:fill="FFFFFF"/>
                <w:lang w:val="en-US" w:eastAsia="zh-CN"/>
              </w:rPr>
              <w:t>报道</w:t>
            </w:r>
            <w:r>
              <w:rPr>
                <w:rFonts w:hint="eastAsia" w:ascii="仿宋_GB2312" w:hAnsi="仿宋_GB2312" w:eastAsia="仿宋_GB2312" w:cs="仿宋_GB2312"/>
                <w:color w:val="333333"/>
                <w:sz w:val="21"/>
                <w:szCs w:val="21"/>
                <w:shd w:val="clear" w:color="auto" w:fill="FFFFFF"/>
              </w:rPr>
              <w:t>▪ 4版</w:t>
            </w:r>
          </w:p>
        </w:tc>
        <w:tc>
          <w:tcPr>
            <w:tcW w:w="1260" w:type="dxa"/>
            <w:gridSpan w:val="2"/>
            <w:vAlign w:val="center"/>
          </w:tcPr>
          <w:p>
            <w:pPr>
              <w:spacing w:line="40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刊播日期</w:t>
            </w:r>
          </w:p>
        </w:tc>
        <w:tc>
          <w:tcPr>
            <w:tcW w:w="3397"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2023年3月8日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w:t>
            </w:r>
            <w:r>
              <w:rPr>
                <w:rFonts w:hint="eastAsia" w:hAnsi="仿宋_GB2312" w:cs="仿宋_GB2312"/>
                <w:color w:val="000000"/>
                <w:sz w:val="21"/>
                <w:szCs w:val="21"/>
                <w:lang w:val="en-US" w:eastAsia="zh-CN"/>
              </w:rPr>
              <w:t>6</w:t>
            </w:r>
            <w:r>
              <w:rPr>
                <w:rFonts w:hint="eastAsia" w:ascii="仿宋_GB2312" w:hAnsi="仿宋_GB2312" w:eastAsia="仿宋_GB2312" w:cs="仿宋_GB2312"/>
                <w:color w:val="000000"/>
                <w:sz w:val="21"/>
                <w:szCs w:val="21"/>
              </w:rPr>
              <w:t>月</w:t>
            </w:r>
            <w:r>
              <w:rPr>
                <w:rFonts w:hint="eastAsia" w:hAnsi="仿宋_GB2312" w:cs="仿宋_GB2312"/>
                <w:color w:val="000000"/>
                <w:sz w:val="21"/>
                <w:szCs w:val="21"/>
                <w:lang w:val="en-US" w:eastAsia="zh-CN"/>
              </w:rPr>
              <w:t>30</w:t>
            </w:r>
            <w:r>
              <w:rPr>
                <w:rFonts w:hint="eastAsia" w:ascii="仿宋_GB2312" w:hAnsi="仿宋_GB2312" w:eastAsia="仿宋_GB2312" w:cs="仿宋_GB2312"/>
                <w:color w:val="000000"/>
                <w:sz w:val="21"/>
                <w:szCs w:val="21"/>
              </w:rPr>
              <w:t>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exact"/>
          <w:jc w:val="center"/>
        </w:trPr>
        <w:tc>
          <w:tcPr>
            <w:tcW w:w="2827" w:type="dxa"/>
            <w:gridSpan w:val="2"/>
            <w:vAlign w:val="center"/>
          </w:tcPr>
          <w:p>
            <w:pPr>
              <w:spacing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新媒体作品填报网址</w:t>
            </w:r>
          </w:p>
        </w:tc>
        <w:tc>
          <w:tcPr>
            <w:tcW w:w="6797"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u w:val="none"/>
                <w14:textFill>
                  <w14:solidFill>
                    <w14:schemeClr w14:val="tx1"/>
                  </w14:solidFill>
                </w14:textFill>
              </w:rPr>
            </w:pPr>
            <w:r>
              <w:rPr>
                <w:rFonts w:hint="eastAsia" w:ascii="仿宋_GB2312" w:hAnsi="仿宋_GB2312" w:eastAsia="仿宋_GB2312" w:cs="仿宋_GB2312"/>
                <w:color w:val="000000" w:themeColor="text1"/>
                <w:sz w:val="21"/>
                <w:szCs w:val="21"/>
                <w:u w:val="none"/>
                <w14:textFill>
                  <w14:solidFill>
                    <w14:schemeClr w14:val="tx1"/>
                  </w14:solidFill>
                </w14:textFill>
              </w:rPr>
              <w:fldChar w:fldCharType="begin"/>
            </w:r>
            <w:r>
              <w:rPr>
                <w:rFonts w:hint="eastAsia" w:ascii="仿宋_GB2312" w:hAnsi="仿宋_GB2312" w:eastAsia="仿宋_GB2312" w:cs="仿宋_GB2312"/>
                <w:color w:val="000000" w:themeColor="text1"/>
                <w:sz w:val="21"/>
                <w:szCs w:val="21"/>
                <w:u w:val="none"/>
                <w14:textFill>
                  <w14:solidFill>
                    <w14:schemeClr w14:val="tx1"/>
                  </w14:solidFill>
                </w14:textFill>
              </w:rPr>
              <w:instrText xml:space="preserve"> HYPERLINK "https://e.czxww.cn/html/202303/08/node_A03.html" </w:instrText>
            </w:r>
            <w:r>
              <w:rPr>
                <w:rFonts w:hint="eastAsia" w:ascii="仿宋_GB2312" w:hAnsi="仿宋_GB2312" w:eastAsia="仿宋_GB2312" w:cs="仿宋_GB2312"/>
                <w:color w:val="000000" w:themeColor="text1"/>
                <w:sz w:val="21"/>
                <w:szCs w:val="21"/>
                <w:u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1"/>
                <w:szCs w:val="21"/>
                <w:u w:val="none"/>
                <w14:textFill>
                  <w14:solidFill>
                    <w14:schemeClr w14:val="tx1"/>
                  </w14:solidFill>
                </w14:textFill>
              </w:rPr>
              <w:t>https://e.czxww.cn/html/202303/08/node_A03.html</w:t>
            </w:r>
            <w:r>
              <w:rPr>
                <w:rFonts w:hint="eastAsia" w:ascii="仿宋_GB2312" w:hAnsi="仿宋_GB2312" w:eastAsia="仿宋_GB2312" w:cs="仿宋_GB2312"/>
                <w:color w:val="000000" w:themeColor="text1"/>
                <w:sz w:val="21"/>
                <w:szCs w:val="21"/>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u w:val="none"/>
                <w14:textFill>
                  <w14:solidFill>
                    <w14:schemeClr w14:val="tx1"/>
                  </w14:solidFill>
                </w14:textFill>
              </w:rPr>
            </w:pPr>
            <w:r>
              <w:rPr>
                <w:rFonts w:hint="eastAsia" w:ascii="仿宋_GB2312" w:hAnsi="仿宋_GB2312" w:eastAsia="仿宋_GB2312" w:cs="仿宋_GB2312"/>
                <w:color w:val="000000" w:themeColor="text1"/>
                <w:sz w:val="21"/>
                <w:szCs w:val="21"/>
                <w:u w:val="none"/>
                <w14:textFill>
                  <w14:solidFill>
                    <w14:schemeClr w14:val="tx1"/>
                  </w14:solidFill>
                </w14:textFill>
              </w:rPr>
              <w:fldChar w:fldCharType="begin"/>
            </w:r>
            <w:r>
              <w:rPr>
                <w:rFonts w:hint="eastAsia" w:ascii="仿宋_GB2312" w:hAnsi="仿宋_GB2312" w:eastAsia="仿宋_GB2312" w:cs="仿宋_GB2312"/>
                <w:color w:val="000000" w:themeColor="text1"/>
                <w:sz w:val="21"/>
                <w:szCs w:val="21"/>
                <w:u w:val="none"/>
                <w14:textFill>
                  <w14:solidFill>
                    <w14:schemeClr w14:val="tx1"/>
                  </w14:solidFill>
                </w14:textFill>
              </w:rPr>
              <w:instrText xml:space="preserve"> HYPERLINK "https://e.czxww.cn/html/202306/30/node_A04.html" </w:instrText>
            </w:r>
            <w:r>
              <w:rPr>
                <w:rFonts w:hint="eastAsia" w:ascii="仿宋_GB2312" w:hAnsi="仿宋_GB2312" w:eastAsia="仿宋_GB2312" w:cs="仿宋_GB2312"/>
                <w:color w:val="000000" w:themeColor="text1"/>
                <w:sz w:val="21"/>
                <w:szCs w:val="21"/>
                <w:u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1"/>
                <w:szCs w:val="21"/>
                <w:u w:val="none"/>
                <w14:textFill>
                  <w14:solidFill>
                    <w14:schemeClr w14:val="tx1"/>
                  </w14:solidFill>
                </w14:textFill>
              </w:rPr>
              <w:t>https://e.czxww.cn/html/202306/30/node_A04.html</w:t>
            </w:r>
            <w:r>
              <w:rPr>
                <w:rFonts w:hint="eastAsia" w:ascii="仿宋_GB2312" w:hAnsi="仿宋_GB2312" w:eastAsia="仿宋_GB2312" w:cs="仿宋_GB2312"/>
                <w:color w:val="000000" w:themeColor="text1"/>
                <w:sz w:val="21"/>
                <w:szCs w:val="21"/>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1"/>
                <w:szCs w:val="21"/>
                <w:u w:val="none"/>
                <w14:textFill>
                  <w14:solidFill>
                    <w14:schemeClr w14:val="tx1"/>
                  </w14:solidFill>
                </w14:textFill>
              </w:rPr>
              <w:t>https://e.czxww.cn/html/202312/30/node_A04.html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0" w:hRule="atLeast"/>
          <w:jc w:val="center"/>
        </w:trPr>
        <w:tc>
          <w:tcPr>
            <w:tcW w:w="1450" w:type="dxa"/>
            <w:vAlign w:val="center"/>
          </w:tcPr>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品编</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简过</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介程</w:t>
            </w:r>
          </w:p>
          <w:p>
            <w:pPr>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174"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随着乡村振兴的推进，记者一直在观察与思考：在广阔的郴州大地上，是一股怎样的力量在推进乡村巨变？带着这样的思考，记者大兴调查研究，践行“四力”，多轮深入郴州11个县市区30个乡村去探寻答案。自2023年3月起，每月围绕一个主题，通过30个（组）乡村振兴典型人物，从巾帼力量、青春力量、乡村旅游带头人力量、基层党组织力量、退役军人力量、乡村教师力量、新农人力量、合作社力量、乡土文化力量等角度记录、展示乡村发展的好故事、好经验、好做法，点赞新时代各领域“新农人”“为农人”的智慧与辛劳。在探求问题的答案的同时，也将乡村振兴战略精神带到基层的千家万户。</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sz w:val="21"/>
                <w:szCs w:val="21"/>
              </w:rPr>
              <w:t>为采写这组报道，记者曾开着私家车去到永兴县最偏远乡镇里最偏远的村组，也曾在采访途中遭遇意外夹伤手指，还曾前天上完报纸晚班第二天一早无缝对接下乡采访，为完成这组年度报道用心付出与努力。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exact"/>
          <w:jc w:val="center"/>
        </w:trPr>
        <w:tc>
          <w:tcPr>
            <w:tcW w:w="1450" w:type="dxa"/>
            <w:vAlign w:val="center"/>
          </w:tcPr>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社</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会</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效</w:t>
            </w:r>
          </w:p>
          <w:p>
            <w:pPr>
              <w:snapToGrid w:val="0"/>
              <w:spacing w:line="28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果</w:t>
            </w:r>
          </w:p>
        </w:tc>
        <w:tc>
          <w:tcPr>
            <w:tcW w:w="8174"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道刊发后，被人民日报、学习强国、今日头条等媒体广泛转发，仅学习强国平台阅读量累计达100万，并获得广大读者的热情好评，肯定报道主题好、能量强、劲道足。同时，本组报道采写的多位主人公在报道刊发后，陆续纷纷收获了更多赞誉。例如，李亚东夫妇入选中国好人候选人，章志方当选2023年度郴州市“十大返乡入乡创新创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7" w:hRule="exact"/>
          <w:jc w:val="center"/>
        </w:trPr>
        <w:tc>
          <w:tcPr>
            <w:tcW w:w="1450" w:type="dxa"/>
            <w:vAlign w:val="center"/>
          </w:tcPr>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初推</w:t>
            </w:r>
          </w:p>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评荐</w:t>
            </w:r>
          </w:p>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评理</w:t>
            </w:r>
          </w:p>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语由</w:t>
            </w:r>
          </w:p>
          <w:p>
            <w:pPr>
              <w:spacing w:line="240" w:lineRule="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 xml:space="preserve">  ︶</w:t>
            </w:r>
          </w:p>
        </w:tc>
        <w:tc>
          <w:tcPr>
            <w:tcW w:w="81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_GB2312" w:hAnsi="仿宋_GB2312" w:eastAsia="仿宋_GB2312" w:cs="仿宋_GB2312"/>
                <w:color w:val="000000"/>
                <w:spacing w:val="-2"/>
                <w:sz w:val="21"/>
                <w:szCs w:val="21"/>
              </w:rPr>
            </w:pPr>
            <w:r>
              <w:rPr>
                <w:rFonts w:hint="eastAsia" w:ascii="仿宋_GB2312" w:hAnsi="仿宋_GB2312" w:eastAsia="仿宋_GB2312" w:cs="仿宋_GB2312"/>
                <w:color w:val="000000"/>
                <w:sz w:val="21"/>
                <w:szCs w:val="21"/>
              </w:rPr>
              <w:t xml:space="preserve">这是一个聚焦重大主题、深入调查研究、讲好基层故事的优秀作品。把握大局大势。每月围绕当月重要时间节点，精心策划，引导舆论，每期紧扣一主题聚焦一群人，巧妙推进报道。同时，每期报道“三个人物通讯+一篇评论”前后连贯，每个（组）人物报道带着泥土芬芳，语言鲜活，现场感、故事性、思考性强，思想深刻，多维度展示了郴州人让更多乡村“敢教日月换新天”的精神风貌。   </w:t>
            </w:r>
            <w:r>
              <w:rPr>
                <w:rFonts w:hint="eastAsia" w:ascii="仿宋_GB2312" w:hAnsi="仿宋_GB2312" w:eastAsia="仿宋_GB2312" w:cs="仿宋_GB2312"/>
                <w:color w:val="000000"/>
                <w:spacing w:val="-2"/>
                <w:sz w:val="21"/>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3840" w:leftChars="1600"/>
              <w:textAlignment w:val="auto"/>
              <w:rPr>
                <w:rFonts w:hint="eastAsia" w:ascii="仿宋_GB2312" w:hAnsi="仿宋_GB2312" w:eastAsia="仿宋_GB2312" w:cs="仿宋_GB2312"/>
                <w:color w:val="000000"/>
                <w:spacing w:val="-2"/>
                <w:sz w:val="21"/>
                <w:szCs w:val="21"/>
                <w:lang w:val="en-US" w:eastAsia="zh-CN"/>
              </w:rPr>
            </w:pPr>
            <w:r>
              <w:rPr>
                <w:rFonts w:hint="eastAsia" w:hAnsi="仿宋_GB2312" w:cs="仿宋_GB2312"/>
                <w:color w:val="000000"/>
                <w:spacing w:val="-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3840" w:leftChars="160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2"/>
                <w:sz w:val="21"/>
                <w:szCs w:val="21"/>
              </w:rPr>
              <w:t>签名：</w:t>
            </w:r>
            <w:r>
              <w:rPr>
                <w:rFonts w:hint="eastAsia" w:hAnsi="仿宋_GB2312" w:cs="仿宋_GB2312"/>
                <w:color w:val="000000"/>
                <w:spacing w:val="-2"/>
                <w:sz w:val="21"/>
                <w:szCs w:val="21"/>
                <w:lang w:val="en-US" w:eastAsia="zh-CN"/>
              </w:rPr>
              <w:t xml:space="preserve">       </w:t>
            </w:r>
            <w:r>
              <w:rPr>
                <w:rFonts w:hint="eastAsia" w:ascii="仿宋_GB2312" w:hAnsi="仿宋_GB2312" w:eastAsia="仿宋_GB2312" w:cs="仿宋_GB2312"/>
                <w:color w:val="000000"/>
                <w:sz w:val="21"/>
                <w:szCs w:val="21"/>
              </w:rPr>
              <w:t>（盖单位公章）</w:t>
            </w:r>
          </w:p>
          <w:p>
            <w:pPr>
              <w:keepNext w:val="0"/>
              <w:keepLines w:val="0"/>
              <w:pageBreakBefore w:val="0"/>
              <w:widowControl w:val="0"/>
              <w:kinsoku/>
              <w:wordWrap/>
              <w:overflowPunct/>
              <w:topLinePunct w:val="0"/>
              <w:autoSpaceDE/>
              <w:autoSpaceDN/>
              <w:bidi w:val="0"/>
              <w:adjustRightInd/>
              <w:snapToGrid/>
              <w:spacing w:line="280" w:lineRule="exact"/>
              <w:ind w:left="3840" w:leftChars="160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2024年  月  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4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联系人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（作者）</w:t>
            </w:r>
          </w:p>
        </w:tc>
        <w:tc>
          <w:tcPr>
            <w:tcW w:w="2957" w:type="dxa"/>
            <w:gridSpan w:val="2"/>
            <w:tcBorders>
              <w:bottom w:val="single" w:color="auto" w:sz="4" w:space="0"/>
            </w:tcBorders>
            <w:vAlign w:val="center"/>
          </w:tcPr>
          <w:p>
            <w:pPr>
              <w:ind w:firstLine="56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陈莉</w:t>
            </w:r>
          </w:p>
        </w:tc>
        <w:tc>
          <w:tcPr>
            <w:tcW w:w="1137" w:type="dxa"/>
            <w:gridSpan w:val="2"/>
            <w:tcBorders>
              <w:bottom w:val="single" w:color="auto" w:sz="4" w:space="0"/>
            </w:tcBorders>
            <w:vAlign w:val="center"/>
          </w:tcPr>
          <w:p>
            <w:pPr>
              <w:spacing w:line="3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手机</w:t>
            </w:r>
          </w:p>
        </w:tc>
        <w:tc>
          <w:tcPr>
            <w:tcW w:w="4080" w:type="dxa"/>
            <w:gridSpan w:val="3"/>
            <w:tcBorders>
              <w:bottom w:val="single" w:color="auto" w:sz="4" w:space="0"/>
            </w:tcBorders>
            <w:vAlign w:val="center"/>
          </w:tcPr>
          <w:p>
            <w:pPr>
              <w:spacing w:line="340" w:lineRule="exact"/>
              <w:ind w:firstLine="56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18807350525</w:t>
            </w:r>
          </w:p>
        </w:tc>
      </w:tr>
    </w:tbl>
    <w:p>
      <w:pPr>
        <w:spacing w:afterLines="50" w:line="600" w:lineRule="exact"/>
        <w:ind w:firstLine="1320" w:firstLineChars="300"/>
        <w:jc w:val="both"/>
        <w:rPr>
          <w:rFonts w:hint="eastAsia" w:ascii="方正小标宋简体" w:hAnsi="方正小标宋简体" w:eastAsia="方正小标宋简体" w:cs="方正小标宋简体"/>
          <w:color w:val="000000"/>
          <w:sz w:val="44"/>
          <w:szCs w:val="44"/>
        </w:rPr>
      </w:pPr>
    </w:p>
    <w:p>
      <w:pPr>
        <w:spacing w:afterLines="50" w:line="600" w:lineRule="exact"/>
        <w:ind w:firstLine="1320" w:firstLineChars="300"/>
        <w:jc w:val="both"/>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湖南新闻奖系列报道作品完整目录</w:t>
      </w:r>
    </w:p>
    <w:tbl>
      <w:tblPr>
        <w:tblStyle w:val="5"/>
        <w:tblW w:w="9713"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942"/>
        <w:gridCol w:w="1072"/>
        <w:gridCol w:w="1559"/>
        <w:gridCol w:w="1559"/>
        <w:gridCol w:w="1559"/>
        <w:gridCol w:w="1249"/>
        <w:gridCol w:w="94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jc w:val="center"/>
        </w:trPr>
        <w:tc>
          <w:tcPr>
            <w:tcW w:w="1773" w:type="dxa"/>
            <w:gridSpan w:val="2"/>
            <w:tcBorders>
              <w:bottom w:val="single" w:color="auto" w:sz="4" w:space="0"/>
            </w:tcBorders>
            <w:vAlign w:val="center"/>
          </w:tcPr>
          <w:p>
            <w:pPr>
              <w:snapToGrid w:val="0"/>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作品标题</w:t>
            </w:r>
          </w:p>
        </w:tc>
        <w:tc>
          <w:tcPr>
            <w:tcW w:w="7940" w:type="dxa"/>
            <w:gridSpan w:val="6"/>
            <w:tcBorders>
              <w:bottom w:val="single" w:color="auto" w:sz="4" w:space="0"/>
            </w:tcBorders>
            <w:vAlign w:val="center"/>
          </w:tcPr>
          <w:p>
            <w:pPr>
              <w:snapToGrid w:val="0"/>
              <w:ind w:firstLine="560"/>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val="0"/>
                <w:bCs w:val="0"/>
                <w:color w:val="000000"/>
                <w:sz w:val="21"/>
                <w:szCs w:val="21"/>
              </w:rPr>
              <w:t>乡村振兴的支“郴”力系列报道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单篇作品标题</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体裁</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字数/时长</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刊播日期</w:t>
            </w:r>
          </w:p>
        </w:tc>
        <w:tc>
          <w:tcPr>
            <w:tcW w:w="124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刊播版面</w:t>
            </w:r>
          </w:p>
        </w:tc>
        <w:tc>
          <w:tcPr>
            <w:tcW w:w="94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jc w:val="center"/>
        </w:trPr>
        <w:tc>
          <w:tcPr>
            <w:tcW w:w="831"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1</w:t>
            </w:r>
          </w:p>
        </w:tc>
        <w:tc>
          <w:tcPr>
            <w:tcW w:w="2014" w:type="dxa"/>
            <w:gridSpan w:val="2"/>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巾帼花正开</w:t>
            </w:r>
          </w:p>
        </w:tc>
        <w:tc>
          <w:tcPr>
            <w:tcW w:w="1559"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报纸系列报道</w:t>
            </w:r>
          </w:p>
        </w:tc>
        <w:tc>
          <w:tcPr>
            <w:tcW w:w="1559"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5301字</w:t>
            </w:r>
          </w:p>
        </w:tc>
        <w:tc>
          <w:tcPr>
            <w:tcW w:w="1559"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3月8日</w:t>
            </w:r>
          </w:p>
        </w:tc>
        <w:tc>
          <w:tcPr>
            <w:tcW w:w="1249"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特别报道</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3版</w:t>
            </w:r>
          </w:p>
        </w:tc>
        <w:tc>
          <w:tcPr>
            <w:tcW w:w="942"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831"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2</w:t>
            </w:r>
          </w:p>
        </w:tc>
        <w:tc>
          <w:tcPr>
            <w:tcW w:w="2014"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山水共相长</w:t>
            </w:r>
          </w:p>
        </w:tc>
        <w:tc>
          <w:tcPr>
            <w:tcW w:w="155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报纸系列报道</w:t>
            </w:r>
          </w:p>
        </w:tc>
        <w:tc>
          <w:tcPr>
            <w:tcW w:w="155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4796字</w:t>
            </w:r>
          </w:p>
        </w:tc>
        <w:tc>
          <w:tcPr>
            <w:tcW w:w="155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4月22日</w:t>
            </w:r>
          </w:p>
        </w:tc>
        <w:tc>
          <w:tcPr>
            <w:tcW w:w="124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333333"/>
                <w:sz w:val="21"/>
                <w:szCs w:val="21"/>
                <w:shd w:val="clear" w:color="auto" w:fill="FFFFFF"/>
              </w:rPr>
            </w:pPr>
            <w:r>
              <w:rPr>
                <w:rFonts w:hint="eastAsia" w:hAnsi="仿宋_GB2312" w:cs="仿宋_GB2312"/>
                <w:color w:val="333333"/>
                <w:sz w:val="21"/>
                <w:szCs w:val="21"/>
                <w:shd w:val="clear" w:color="auto" w:fill="FFFFFF"/>
                <w:lang w:val="en-US" w:eastAsia="zh-CN"/>
              </w:rPr>
              <w:t>深度</w:t>
            </w:r>
            <w:r>
              <w:rPr>
                <w:rFonts w:hint="eastAsia" w:ascii="仿宋_GB2312" w:hAnsi="仿宋_GB2312" w:eastAsia="仿宋_GB2312" w:cs="仿宋_GB2312"/>
                <w:color w:val="333333"/>
                <w:sz w:val="21"/>
                <w:szCs w:val="21"/>
                <w:shd w:val="clear" w:color="auto" w:fill="FFFFFF"/>
              </w:rPr>
              <w:t>报道</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3版</w:t>
            </w:r>
          </w:p>
        </w:tc>
        <w:tc>
          <w:tcPr>
            <w:tcW w:w="94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3</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大地写青春</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报纸系列报道</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5156字</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5月4日</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333333"/>
                <w:sz w:val="21"/>
                <w:szCs w:val="21"/>
                <w:shd w:val="clear" w:color="auto" w:fill="FFFFFF"/>
                <w:lang w:val="en-US" w:eastAsia="zh-CN"/>
              </w:rPr>
            </w:pPr>
            <w:r>
              <w:rPr>
                <w:rFonts w:hint="eastAsia" w:ascii="仿宋_GB2312" w:hAnsi="仿宋_GB2312" w:eastAsia="仿宋_GB2312" w:cs="仿宋_GB2312"/>
                <w:color w:val="333333"/>
                <w:sz w:val="21"/>
                <w:szCs w:val="21"/>
                <w:shd w:val="clear" w:color="auto" w:fill="FFFFFF"/>
              </w:rPr>
              <w:t>深度</w:t>
            </w:r>
            <w:r>
              <w:rPr>
                <w:rFonts w:hint="eastAsia" w:ascii="仿宋_GB2312" w:hAnsi="仿宋_GB2312" w:eastAsia="仿宋_GB2312" w:cs="仿宋_GB2312"/>
                <w:color w:val="333333"/>
                <w:sz w:val="21"/>
                <w:szCs w:val="21"/>
                <w:shd w:val="clear" w:color="auto" w:fill="FFFFFF"/>
                <w:lang w:val="en-US" w:eastAsia="zh-CN"/>
              </w:rPr>
              <w:t>报道</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4版</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831"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4</w:t>
            </w:r>
          </w:p>
        </w:tc>
        <w:tc>
          <w:tcPr>
            <w:tcW w:w="2014" w:type="dxa"/>
            <w:gridSpan w:val="2"/>
            <w:tcBorders>
              <w:top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“种”出好风景</w:t>
            </w:r>
          </w:p>
        </w:tc>
        <w:tc>
          <w:tcPr>
            <w:tcW w:w="155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报纸系列报道</w:t>
            </w:r>
          </w:p>
        </w:tc>
        <w:tc>
          <w:tcPr>
            <w:tcW w:w="155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5070字</w:t>
            </w:r>
          </w:p>
        </w:tc>
        <w:tc>
          <w:tcPr>
            <w:tcW w:w="155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6月30日</w:t>
            </w:r>
          </w:p>
        </w:tc>
        <w:tc>
          <w:tcPr>
            <w:tcW w:w="124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333333"/>
                <w:sz w:val="21"/>
                <w:szCs w:val="21"/>
                <w:shd w:val="clear" w:color="auto" w:fill="FFFFFF"/>
                <w:lang w:val="en-US" w:eastAsia="zh-CN"/>
              </w:rPr>
            </w:pPr>
            <w:r>
              <w:rPr>
                <w:rFonts w:hint="eastAsia" w:ascii="仿宋_GB2312" w:hAnsi="仿宋_GB2312" w:eastAsia="仿宋_GB2312" w:cs="仿宋_GB2312"/>
                <w:color w:val="333333"/>
                <w:sz w:val="21"/>
                <w:szCs w:val="21"/>
                <w:shd w:val="clear" w:color="auto" w:fill="FFFFFF"/>
              </w:rPr>
              <w:t>深度</w:t>
            </w:r>
            <w:r>
              <w:rPr>
                <w:rFonts w:hint="eastAsia" w:ascii="仿宋_GB2312" w:hAnsi="仿宋_GB2312" w:eastAsia="仿宋_GB2312" w:cs="仿宋_GB2312"/>
                <w:color w:val="333333"/>
                <w:sz w:val="21"/>
                <w:szCs w:val="21"/>
                <w:shd w:val="clear" w:color="auto" w:fill="FFFFFF"/>
                <w:lang w:val="en-US" w:eastAsia="zh-CN"/>
              </w:rPr>
              <w:t>报道</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4版</w:t>
            </w:r>
          </w:p>
        </w:tc>
        <w:tc>
          <w:tcPr>
            <w:tcW w:w="942"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jc w:val="center"/>
        </w:trPr>
        <w:tc>
          <w:tcPr>
            <w:tcW w:w="831"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5</w:t>
            </w:r>
          </w:p>
        </w:tc>
        <w:tc>
          <w:tcPr>
            <w:tcW w:w="2014" w:type="dxa"/>
            <w:gridSpan w:val="2"/>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振兴正当红</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报纸系列报道</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4536字</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7月29日</w:t>
            </w:r>
          </w:p>
        </w:tc>
        <w:tc>
          <w:tcPr>
            <w:tcW w:w="124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333333"/>
                <w:sz w:val="21"/>
                <w:szCs w:val="21"/>
                <w:shd w:val="clear" w:color="auto" w:fill="FFFFFF"/>
              </w:rPr>
            </w:pPr>
            <w:r>
              <w:rPr>
                <w:rFonts w:hint="eastAsia" w:hAnsi="仿宋_GB2312" w:cs="仿宋_GB2312"/>
                <w:color w:val="333333"/>
                <w:sz w:val="21"/>
                <w:szCs w:val="21"/>
                <w:shd w:val="clear" w:color="auto" w:fill="FFFFFF"/>
                <w:lang w:val="en-US" w:eastAsia="zh-CN"/>
              </w:rPr>
              <w:t>深度</w:t>
            </w:r>
            <w:r>
              <w:rPr>
                <w:rFonts w:hint="eastAsia" w:ascii="仿宋_GB2312" w:hAnsi="仿宋_GB2312" w:eastAsia="仿宋_GB2312" w:cs="仿宋_GB2312"/>
                <w:color w:val="333333"/>
                <w:sz w:val="21"/>
                <w:szCs w:val="21"/>
                <w:shd w:val="clear" w:color="auto" w:fill="FFFFFF"/>
              </w:rPr>
              <w:t>报道</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3版</w:t>
            </w:r>
          </w:p>
        </w:tc>
        <w:tc>
          <w:tcPr>
            <w:tcW w:w="942"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exact"/>
          <w:jc w:val="center"/>
        </w:trPr>
        <w:tc>
          <w:tcPr>
            <w:tcW w:w="831"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6</w:t>
            </w:r>
          </w:p>
        </w:tc>
        <w:tc>
          <w:tcPr>
            <w:tcW w:w="2014" w:type="dxa"/>
            <w:gridSpan w:val="2"/>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沃野建新功</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报纸系列报道</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4627字</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8月23日</w:t>
            </w:r>
          </w:p>
        </w:tc>
        <w:tc>
          <w:tcPr>
            <w:tcW w:w="124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333333"/>
                <w:sz w:val="21"/>
                <w:szCs w:val="21"/>
                <w:shd w:val="clear" w:color="auto" w:fill="FFFFFF"/>
                <w:lang w:val="en-US" w:eastAsia="zh-CN"/>
              </w:rPr>
            </w:pPr>
            <w:r>
              <w:rPr>
                <w:rFonts w:hint="eastAsia" w:ascii="仿宋_GB2312" w:hAnsi="仿宋_GB2312" w:eastAsia="仿宋_GB2312" w:cs="仿宋_GB2312"/>
                <w:color w:val="333333"/>
                <w:sz w:val="21"/>
                <w:szCs w:val="21"/>
                <w:shd w:val="clear" w:color="auto" w:fill="FFFFFF"/>
              </w:rPr>
              <w:t>深度</w:t>
            </w:r>
            <w:r>
              <w:rPr>
                <w:rFonts w:hint="eastAsia" w:ascii="仿宋_GB2312" w:hAnsi="仿宋_GB2312" w:eastAsia="仿宋_GB2312" w:cs="仿宋_GB2312"/>
                <w:color w:val="333333"/>
                <w:sz w:val="21"/>
                <w:szCs w:val="21"/>
                <w:shd w:val="clear" w:color="auto" w:fill="FFFFFF"/>
                <w:lang w:val="en-US" w:eastAsia="zh-CN"/>
              </w:rPr>
              <w:t>报道</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4版</w:t>
            </w:r>
          </w:p>
        </w:tc>
        <w:tc>
          <w:tcPr>
            <w:tcW w:w="942"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831"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7</w:t>
            </w:r>
          </w:p>
        </w:tc>
        <w:tc>
          <w:tcPr>
            <w:tcW w:w="2014" w:type="dxa"/>
            <w:gridSpan w:val="2"/>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躬耕筑未来</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报纸系列报道</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5045字</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9月23日</w:t>
            </w:r>
          </w:p>
        </w:tc>
        <w:tc>
          <w:tcPr>
            <w:tcW w:w="124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333333"/>
                <w:sz w:val="21"/>
                <w:szCs w:val="21"/>
                <w:shd w:val="clear" w:color="auto" w:fill="FFFFFF"/>
              </w:rPr>
            </w:pPr>
            <w:r>
              <w:rPr>
                <w:rFonts w:hint="eastAsia" w:hAnsi="仿宋_GB2312" w:cs="仿宋_GB2312"/>
                <w:color w:val="333333"/>
                <w:sz w:val="21"/>
                <w:szCs w:val="21"/>
                <w:shd w:val="clear" w:color="auto" w:fill="FFFFFF"/>
                <w:lang w:val="en-US" w:eastAsia="zh-CN"/>
              </w:rPr>
              <w:t>深度</w:t>
            </w:r>
            <w:r>
              <w:rPr>
                <w:rFonts w:hint="eastAsia" w:ascii="仿宋_GB2312" w:hAnsi="仿宋_GB2312" w:eastAsia="仿宋_GB2312" w:cs="仿宋_GB2312"/>
                <w:color w:val="333333"/>
                <w:sz w:val="21"/>
                <w:szCs w:val="21"/>
                <w:shd w:val="clear" w:color="auto" w:fill="FFFFFF"/>
              </w:rPr>
              <w:t>报道</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3版</w:t>
            </w:r>
          </w:p>
        </w:tc>
        <w:tc>
          <w:tcPr>
            <w:tcW w:w="942"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jc w:val="center"/>
        </w:trPr>
        <w:tc>
          <w:tcPr>
            <w:tcW w:w="831"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8</w:t>
            </w:r>
          </w:p>
        </w:tc>
        <w:tc>
          <w:tcPr>
            <w:tcW w:w="2014" w:type="dxa"/>
            <w:gridSpan w:val="2"/>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土里能生金</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报纸系列报道</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4899字</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10月31日</w:t>
            </w:r>
          </w:p>
        </w:tc>
        <w:tc>
          <w:tcPr>
            <w:tcW w:w="124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333333"/>
                <w:sz w:val="21"/>
                <w:szCs w:val="21"/>
                <w:shd w:val="clear" w:color="auto" w:fill="FFFFFF"/>
                <w:lang w:val="en-US" w:eastAsia="zh-CN"/>
              </w:rPr>
            </w:pPr>
            <w:r>
              <w:rPr>
                <w:rFonts w:hint="eastAsia" w:ascii="仿宋_GB2312" w:hAnsi="仿宋_GB2312" w:eastAsia="仿宋_GB2312" w:cs="仿宋_GB2312"/>
                <w:color w:val="333333"/>
                <w:sz w:val="21"/>
                <w:szCs w:val="21"/>
                <w:shd w:val="clear" w:color="auto" w:fill="FFFFFF"/>
              </w:rPr>
              <w:t>深度</w:t>
            </w:r>
            <w:r>
              <w:rPr>
                <w:rFonts w:hint="eastAsia" w:ascii="仿宋_GB2312" w:hAnsi="仿宋_GB2312" w:eastAsia="仿宋_GB2312" w:cs="仿宋_GB2312"/>
                <w:color w:val="333333"/>
                <w:sz w:val="21"/>
                <w:szCs w:val="21"/>
                <w:shd w:val="clear" w:color="auto" w:fill="FFFFFF"/>
                <w:lang w:val="en-US" w:eastAsia="zh-CN"/>
              </w:rPr>
              <w:t>报道</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4版</w:t>
            </w:r>
          </w:p>
        </w:tc>
        <w:tc>
          <w:tcPr>
            <w:tcW w:w="942"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jc w:val="center"/>
        </w:trPr>
        <w:tc>
          <w:tcPr>
            <w:tcW w:w="831"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9</w:t>
            </w:r>
          </w:p>
        </w:tc>
        <w:tc>
          <w:tcPr>
            <w:tcW w:w="2014" w:type="dxa"/>
            <w:gridSpan w:val="2"/>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合作来兴农</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报纸系列报道</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4231字</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11月30日</w:t>
            </w:r>
          </w:p>
        </w:tc>
        <w:tc>
          <w:tcPr>
            <w:tcW w:w="124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333333"/>
                <w:sz w:val="21"/>
                <w:szCs w:val="21"/>
                <w:shd w:val="clear" w:color="auto" w:fill="FFFFFF"/>
                <w:lang w:val="en-US" w:eastAsia="zh-CN"/>
              </w:rPr>
            </w:pPr>
            <w:r>
              <w:rPr>
                <w:rFonts w:hint="eastAsia" w:ascii="仿宋_GB2312" w:hAnsi="仿宋_GB2312" w:eastAsia="仿宋_GB2312" w:cs="仿宋_GB2312"/>
                <w:color w:val="333333"/>
                <w:sz w:val="21"/>
                <w:szCs w:val="21"/>
                <w:shd w:val="clear" w:color="auto" w:fill="FFFFFF"/>
              </w:rPr>
              <w:t>深度</w:t>
            </w:r>
            <w:r>
              <w:rPr>
                <w:rFonts w:hint="eastAsia" w:ascii="仿宋_GB2312" w:hAnsi="仿宋_GB2312" w:eastAsia="仿宋_GB2312" w:cs="仿宋_GB2312"/>
                <w:color w:val="333333"/>
                <w:sz w:val="21"/>
                <w:szCs w:val="21"/>
                <w:shd w:val="clear" w:color="auto" w:fill="FFFFFF"/>
                <w:lang w:val="en-US" w:eastAsia="zh-CN"/>
              </w:rPr>
              <w:t>报道</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4版</w:t>
            </w:r>
          </w:p>
        </w:tc>
        <w:tc>
          <w:tcPr>
            <w:tcW w:w="942"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831"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10</w:t>
            </w:r>
          </w:p>
        </w:tc>
        <w:tc>
          <w:tcPr>
            <w:tcW w:w="2014" w:type="dxa"/>
            <w:gridSpan w:val="2"/>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忙耕文化田</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报纸系列报道</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4358字</w:t>
            </w:r>
          </w:p>
        </w:tc>
        <w:tc>
          <w:tcPr>
            <w:tcW w:w="155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2023年</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12月30日</w:t>
            </w:r>
          </w:p>
        </w:tc>
        <w:tc>
          <w:tcPr>
            <w:tcW w:w="1249"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333333"/>
                <w:sz w:val="21"/>
                <w:szCs w:val="21"/>
                <w:shd w:val="clear" w:color="auto" w:fill="FFFFFF"/>
                <w:lang w:val="en-US" w:eastAsia="zh-CN"/>
              </w:rPr>
            </w:pPr>
            <w:r>
              <w:rPr>
                <w:rFonts w:hint="eastAsia" w:ascii="仿宋_GB2312" w:hAnsi="仿宋_GB2312" w:eastAsia="仿宋_GB2312" w:cs="仿宋_GB2312"/>
                <w:color w:val="333333"/>
                <w:sz w:val="21"/>
                <w:szCs w:val="21"/>
                <w:shd w:val="clear" w:color="auto" w:fill="FFFFFF"/>
              </w:rPr>
              <w:t>深度</w:t>
            </w:r>
            <w:r>
              <w:rPr>
                <w:rFonts w:hint="eastAsia" w:ascii="仿宋_GB2312" w:hAnsi="仿宋_GB2312" w:eastAsia="仿宋_GB2312" w:cs="仿宋_GB2312"/>
                <w:color w:val="333333"/>
                <w:sz w:val="21"/>
                <w:szCs w:val="21"/>
                <w:shd w:val="clear" w:color="auto" w:fill="FFFFFF"/>
                <w:lang w:val="en-US" w:eastAsia="zh-CN"/>
              </w:rPr>
              <w:t>报道</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4版</w:t>
            </w:r>
          </w:p>
        </w:tc>
        <w:tc>
          <w:tcPr>
            <w:tcW w:w="942" w:type="dxa"/>
            <w:vAlign w:val="center"/>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代表作</w:t>
            </w:r>
          </w:p>
        </w:tc>
      </w:tr>
    </w:tbl>
    <w:p>
      <w:pPr>
        <w:spacing w:line="20" w:lineRule="atLeast"/>
        <w:jc w:val="both"/>
        <w:rPr>
          <w:rFonts w:hint="eastAsia" w:ascii="仿宋_GB2312" w:hAnsi="仿宋_GB2312" w:eastAsia="仿宋_GB2312" w:cs="仿宋_GB2312"/>
          <w:color w:val="000000"/>
          <w:sz w:val="21"/>
          <w:szCs w:val="21"/>
        </w:rPr>
        <w:sectPr>
          <w:headerReference r:id="rId5" w:type="default"/>
          <w:pgSz w:w="11906" w:h="16838"/>
          <w:pgMar w:top="1440" w:right="1247" w:bottom="1440" w:left="1247" w:header="851" w:footer="1418"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pacing w:afterLines="50" w:line="340" w:lineRule="exact"/>
        <w:textAlignment w:val="auto"/>
        <w:rPr>
          <w:rFonts w:hint="eastAsia" w:ascii="仿宋_GB2312" w:hAnsi="仿宋_GB2312" w:eastAsia="仿宋_GB2312" w:cs="仿宋_GB2312"/>
          <w:b/>
          <w:color w:val="000000"/>
          <w:sz w:val="21"/>
          <w:szCs w:val="21"/>
        </w:rPr>
      </w:pPr>
    </w:p>
    <w:p>
      <w:pPr>
        <w:ind w:firstLine="883" w:firstLineChars="200"/>
        <w:jc w:val="both"/>
        <w:rPr>
          <w:rFonts w:hint="eastAsia" w:ascii="方正小标宋简体" w:hAnsi="方正小标宋简体" w:eastAsia="方正小标宋简体" w:cs="方正小标宋简体"/>
          <w:b w:val="0"/>
          <w:bCs/>
          <w:sz w:val="28"/>
          <w:szCs w:val="28"/>
        </w:rPr>
      </w:pPr>
      <w:r>
        <w:rPr>
          <w:rFonts w:hint="eastAsia" w:ascii="黑体" w:hAnsi="黑体" w:eastAsia="黑体"/>
          <w:b/>
          <w:sz w:val="44"/>
          <w:szCs w:val="44"/>
          <w:lang w:val="en-US" w:eastAsia="zh-CN"/>
        </w:rPr>
        <w:t xml:space="preserve">  </w:t>
      </w:r>
      <w:r>
        <w:rPr>
          <w:rFonts w:ascii="黑体" w:hAnsi="黑体" w:eastAsia="黑体"/>
          <w:b/>
          <w:sz w:val="44"/>
          <w:szCs w:val="44"/>
        </w:rPr>
        <w:drawing>
          <wp:inline distT="0" distB="0" distL="0" distR="0">
            <wp:extent cx="2276475" cy="2276475"/>
            <wp:effectExtent l="0" t="0" r="9525" b="9525"/>
            <wp:docPr id="11" name="图片 0" descr="巾帼花正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巾帼花正开.png"/>
                    <pic:cNvPicPr>
                      <a:picLocks noChangeAspect="1"/>
                    </pic:cNvPicPr>
                  </pic:nvPicPr>
                  <pic:blipFill>
                    <a:blip r:embed="rId17"/>
                    <a:stretch>
                      <a:fillRect/>
                    </a:stretch>
                  </pic:blipFill>
                  <pic:spPr>
                    <a:xfrm>
                      <a:off x="0" y="0"/>
                      <a:ext cx="2276475" cy="2276475"/>
                    </a:xfrm>
                    <a:prstGeom prst="rect">
                      <a:avLst/>
                    </a:prstGeom>
                  </pic:spPr>
                </pic:pic>
              </a:graphicData>
            </a:graphic>
          </wp:inline>
        </w:drawing>
      </w:r>
      <w:r>
        <w:rPr>
          <w:rFonts w:hint="eastAsia" w:ascii="方正小标宋简体" w:hAnsi="方正小标宋简体" w:eastAsia="方正小标宋简体" w:cs="方正小标宋简体"/>
          <w:b/>
          <w:sz w:val="28"/>
          <w:szCs w:val="28"/>
          <w:lang w:val="en-US" w:eastAsia="zh-CN"/>
        </w:rPr>
        <w:t xml:space="preserve">   </w:t>
      </w:r>
      <w:r>
        <w:rPr>
          <w:rFonts w:hint="eastAsia" w:ascii="方正小标宋简体" w:hAnsi="方正小标宋简体" w:eastAsia="方正小标宋简体" w:cs="方正小标宋简体"/>
          <w:b w:val="0"/>
          <w:bCs/>
          <w:sz w:val="28"/>
          <w:szCs w:val="28"/>
        </w:rPr>
        <w:t>巾帼花正开</w:t>
      </w:r>
    </w:p>
    <w:p>
      <w:pPr>
        <w:ind w:firstLine="883" w:firstLineChars="200"/>
        <w:jc w:val="both"/>
        <w:rPr>
          <w:rFonts w:hint="eastAsia" w:ascii="方正小标宋简体" w:hAnsi="方正小标宋简体" w:eastAsia="方正小标宋简体" w:cs="方正小标宋简体"/>
          <w:b w:val="0"/>
          <w:bCs/>
          <w:sz w:val="28"/>
          <w:szCs w:val="28"/>
        </w:rPr>
      </w:pPr>
      <w:r>
        <w:rPr>
          <w:rFonts w:hint="eastAsia" w:ascii="黑体" w:hAnsi="黑体" w:eastAsia="黑体"/>
          <w:b/>
          <w:sz w:val="44"/>
          <w:szCs w:val="44"/>
          <w:lang w:val="en-US" w:eastAsia="zh-CN"/>
        </w:rPr>
        <w:t xml:space="preserve">  </w:t>
      </w:r>
      <w:r>
        <w:rPr>
          <w:rFonts w:ascii="黑体" w:hAnsi="黑体" w:eastAsia="黑体"/>
          <w:b/>
          <w:sz w:val="44"/>
          <w:szCs w:val="44"/>
        </w:rPr>
        <w:drawing>
          <wp:inline distT="0" distB="0" distL="0" distR="0">
            <wp:extent cx="2296160" cy="2296160"/>
            <wp:effectExtent l="0" t="0" r="8890" b="8890"/>
            <wp:docPr id="12" name="图片 1" descr="“种”出好风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种”出好风景.png"/>
                    <pic:cNvPicPr>
                      <a:picLocks noChangeAspect="1"/>
                    </pic:cNvPicPr>
                  </pic:nvPicPr>
                  <pic:blipFill>
                    <a:blip r:embed="rId18"/>
                    <a:stretch>
                      <a:fillRect/>
                    </a:stretch>
                  </pic:blipFill>
                  <pic:spPr>
                    <a:xfrm>
                      <a:off x="0" y="0"/>
                      <a:ext cx="2296160" cy="2296160"/>
                    </a:xfrm>
                    <a:prstGeom prst="rect">
                      <a:avLst/>
                    </a:prstGeom>
                  </pic:spPr>
                </pic:pic>
              </a:graphicData>
            </a:graphic>
          </wp:inline>
        </w:drawing>
      </w:r>
      <w:r>
        <w:rPr>
          <w:rFonts w:hint="eastAsia" w:ascii="黑体" w:hAnsi="黑体" w:eastAsia="黑体"/>
          <w:b w:val="0"/>
          <w:bCs/>
          <w:sz w:val="44"/>
          <w:szCs w:val="44"/>
          <w:lang w:val="en-US" w:eastAsia="zh-CN"/>
        </w:rPr>
        <w:t xml:space="preserve"> </w:t>
      </w:r>
      <w:r>
        <w:rPr>
          <w:rFonts w:hint="eastAsia" w:ascii="方正小标宋简体" w:hAnsi="方正小标宋简体" w:eastAsia="方正小标宋简体" w:cs="方正小标宋简体"/>
          <w:b w:val="0"/>
          <w:bCs/>
          <w:sz w:val="28"/>
          <w:szCs w:val="28"/>
        </w:rPr>
        <w:t>“种”出好风景</w:t>
      </w:r>
    </w:p>
    <w:p>
      <w:pPr>
        <w:ind w:firstLine="1325" w:firstLineChars="300"/>
        <w:jc w:val="both"/>
        <w:rPr>
          <w:rFonts w:hint="eastAsia" w:ascii="方正小标宋简体" w:hAnsi="方正小标宋简体" w:eastAsia="方正小标宋简体" w:cs="方正小标宋简体"/>
          <w:b/>
          <w:sz w:val="28"/>
          <w:szCs w:val="28"/>
        </w:rPr>
      </w:pPr>
      <w:r>
        <w:rPr>
          <w:rFonts w:ascii="黑体" w:hAnsi="黑体" w:eastAsia="黑体"/>
          <w:b/>
          <w:sz w:val="44"/>
          <w:szCs w:val="44"/>
        </w:rPr>
        <w:drawing>
          <wp:inline distT="0" distB="0" distL="0" distR="0">
            <wp:extent cx="2276475" cy="2276475"/>
            <wp:effectExtent l="0" t="0" r="9525" b="9525"/>
            <wp:docPr id="13" name="图片 2" descr="忙耕文化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忙耕文化田.png"/>
                    <pic:cNvPicPr>
                      <a:picLocks noChangeAspect="1"/>
                    </pic:cNvPicPr>
                  </pic:nvPicPr>
                  <pic:blipFill>
                    <a:blip r:embed="rId19"/>
                    <a:stretch>
                      <a:fillRect/>
                    </a:stretch>
                  </pic:blipFill>
                  <pic:spPr>
                    <a:xfrm>
                      <a:off x="0" y="0"/>
                      <a:ext cx="2276475" cy="2276475"/>
                    </a:xfrm>
                    <a:prstGeom prst="rect">
                      <a:avLst/>
                    </a:prstGeom>
                  </pic:spPr>
                </pic:pic>
              </a:graphicData>
            </a:graphic>
          </wp:inline>
        </w:drawing>
      </w:r>
      <w:r>
        <w:rPr>
          <w:rFonts w:hint="eastAsia" w:ascii="黑体" w:hAnsi="黑体" w:eastAsia="黑体"/>
          <w:b/>
          <w:sz w:val="44"/>
          <w:szCs w:val="44"/>
          <w:lang w:val="en-US" w:eastAsia="zh-CN"/>
        </w:rPr>
        <w:t xml:space="preserve">  </w:t>
      </w:r>
      <w:r>
        <w:rPr>
          <w:rFonts w:hint="eastAsia" w:ascii="方正小标宋简体" w:hAnsi="方正小标宋简体" w:eastAsia="方正小标宋简体" w:cs="方正小标宋简体"/>
          <w:b w:val="0"/>
          <w:bCs/>
          <w:sz w:val="28"/>
          <w:szCs w:val="28"/>
        </w:rPr>
        <w:t>忙耕文化田</w:t>
      </w:r>
    </w:p>
    <w:p>
      <w:pPr>
        <w:jc w:val="center"/>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rPr>
        <w:t>乡村振兴的支“郴”力系列报</w:t>
      </w:r>
      <w:r>
        <w:rPr>
          <w:rFonts w:hint="eastAsia" w:ascii="方正小标宋简体" w:hAnsi="方正小标宋简体" w:eastAsia="方正小标宋简体" w:cs="方正小标宋简体"/>
          <w:b w:val="0"/>
          <w:bCs/>
          <w:sz w:val="32"/>
          <w:szCs w:val="32"/>
          <w:lang w:val="en-US" w:eastAsia="zh-CN"/>
        </w:rPr>
        <w:t>道</w:t>
      </w:r>
    </w:p>
    <w:p>
      <w:pPr>
        <w:jc w:val="both"/>
      </w:pPr>
    </w:p>
    <w:sectPr>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微软雅黑">
    <w:altName w:val="黑体"/>
    <w:panose1 w:val="020B0503020204020204"/>
    <w:charset w:val="86"/>
    <w:family w:val="roman"/>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WI5NGJmYjNjZmEwMzFhYThmZjI0ZmYxNjdlYWQifQ=="/>
  </w:docVars>
  <w:rsids>
    <w:rsidRoot w:val="007008B3"/>
    <w:rsid w:val="007008B3"/>
    <w:rsid w:val="007B1F0D"/>
    <w:rsid w:val="007B7885"/>
    <w:rsid w:val="00CB0F6B"/>
    <w:rsid w:val="00D96EC2"/>
    <w:rsid w:val="00EE1D82"/>
    <w:rsid w:val="12072995"/>
    <w:rsid w:val="14011E55"/>
    <w:rsid w:val="15A1463D"/>
    <w:rsid w:val="1E08571A"/>
    <w:rsid w:val="1F015015"/>
    <w:rsid w:val="207D1A7F"/>
    <w:rsid w:val="246E37E0"/>
    <w:rsid w:val="2A161E8F"/>
    <w:rsid w:val="2F5E43B2"/>
    <w:rsid w:val="3E3E4663"/>
    <w:rsid w:val="476003F5"/>
    <w:rsid w:val="4BB523F0"/>
    <w:rsid w:val="4C894108"/>
    <w:rsid w:val="55F8C7FE"/>
    <w:rsid w:val="5CD10EA4"/>
    <w:rsid w:val="60B92822"/>
    <w:rsid w:val="63D527FD"/>
    <w:rsid w:val="71CA4371"/>
    <w:rsid w:val="73B03EF2"/>
    <w:rsid w:val="77AF5A58"/>
    <w:rsid w:val="7A50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footer"/>
    <w:basedOn w:val="1"/>
    <w:qFormat/>
    <w:uiPriority w:val="99"/>
    <w:pPr>
      <w:tabs>
        <w:tab w:val="center" w:pos="4153"/>
        <w:tab w:val="right" w:pos="8306"/>
      </w:tabs>
      <w:snapToGrid w:val="0"/>
      <w:spacing w:line="240" w:lineRule="auto"/>
      <w:jc w:val="left"/>
    </w:pPr>
    <w:rPr>
      <w:rFonts w:ascii="Times New Roman" w:eastAsia="宋体"/>
      <w:sz w:val="18"/>
      <w:szCs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styleId="7">
    <w:name w:val="Hyperlink"/>
    <w:basedOn w:val="6"/>
    <w:qFormat/>
    <w:uiPriority w:val="0"/>
    <w:rPr>
      <w:color w:val="0000FF"/>
      <w:u w:val="single"/>
    </w:rPr>
  </w:style>
  <w:style w:type="character" w:customStyle="1" w:styleId="8">
    <w:name w:val="15"/>
    <w:basedOn w:val="6"/>
    <w:qFormat/>
    <w:uiPriority w:val="0"/>
    <w:rPr>
      <w:rFonts w:hint="default" w:ascii="Times New Roman" w:hAnsi="Times New Roman" w:cs="Times New Roman"/>
      <w:b/>
    </w:rPr>
  </w:style>
  <w:style w:type="paragraph" w:customStyle="1" w:styleId="9">
    <w:name w:val="showcontent"/>
    <w:basedOn w:val="1"/>
    <w:qFormat/>
    <w:uiPriority w:val="0"/>
    <w:pPr>
      <w:widowControl/>
      <w:spacing w:before="100" w:beforeAutospacing="1" w:after="100" w:afterAutospacing="1" w:line="240" w:lineRule="auto"/>
      <w:jc w:val="left"/>
    </w:pPr>
    <w:rPr>
      <w:rFonts w:ascii="宋体" w:hAnsi="宋体" w:eastAsia="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505</Words>
  <Characters>600</Characters>
  <Lines>5</Lines>
  <Paragraphs>1</Paragraphs>
  <TotalTime>8</TotalTime>
  <ScaleCrop>false</ScaleCrop>
  <LinksUpToDate>false</LinksUpToDate>
  <CharactersWithSpaces>689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2023-03-06T15:55:00Z</dcterms:created>
  <dc:creator>wangjun</dc:creator>
  <cp:lastModifiedBy>kylin</cp:lastModifiedBy>
  <cp:lastPrinted>2024-02-27T22:21:00Z</cp:lastPrinted>
  <dcterms:modified xsi:type="dcterms:W3CDTF">2024-03-05T10:34:31Z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118FFC11425A41F08CADBDAAAACCB178_13</vt:lpwstr>
  </property>
</Properties>
</file>