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0A0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永兴县消防救援局</w:t>
      </w:r>
      <w:r>
        <w:rPr>
          <w:rFonts w:hint="eastAsia" w:ascii="方正小标宋简体" w:hAnsi="方正小标宋简体" w:eastAsia="方正小标宋简体" w:cs="方正小标宋简体"/>
          <w:sz w:val="44"/>
          <w:szCs w:val="44"/>
        </w:rPr>
        <w:t>招聘1名</w:t>
      </w:r>
      <w:r>
        <w:rPr>
          <w:rFonts w:hint="eastAsia" w:ascii="方正小标宋简体" w:hAnsi="方正小标宋简体" w:eastAsia="方正小标宋简体" w:cs="方正小标宋简体"/>
          <w:b w:val="0"/>
          <w:bCs w:val="0"/>
          <w:snapToGrid/>
          <w:color w:val="000000"/>
          <w:kern w:val="2"/>
          <w:sz w:val="44"/>
          <w:szCs w:val="44"/>
          <w:lang w:val="en-US" w:eastAsia="zh-CN" w:bidi="ar"/>
        </w:rPr>
        <w:t>辅助</w:t>
      </w:r>
      <w:r>
        <w:rPr>
          <w:rFonts w:hint="eastAsia" w:ascii="方正小标宋简体" w:hAnsi="方正小标宋简体" w:eastAsia="方正小标宋简体" w:cs="方正小标宋简体"/>
          <w:sz w:val="44"/>
          <w:szCs w:val="44"/>
        </w:rPr>
        <w:t>执法岗位</w:t>
      </w:r>
    </w:p>
    <w:p w14:paraId="371033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消防文员</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公告</w:t>
      </w:r>
    </w:p>
    <w:p w14:paraId="4649B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Cs/>
          <w:snapToGrid/>
          <w:color w:val="auto"/>
          <w:kern w:val="2"/>
          <w:sz w:val="32"/>
          <w:szCs w:val="32"/>
          <w:lang w:val="en-US" w:eastAsia="zh-CN" w:bidi="ar-SA"/>
        </w:rPr>
        <w:t>因工作需要，永兴县消防救援局现面向社会公开招聘1名辅助执法岗位的消防文员。现将有关情况公告如下：</w:t>
      </w:r>
    </w:p>
    <w:p w14:paraId="504B2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sz w:val="32"/>
          <w:szCs w:val="32"/>
          <w:shd w:val="clear" w:color="auto" w:fill="FFFFFF"/>
          <w:lang w:val="en-US" w:eastAsia="zh-CN"/>
        </w:rPr>
      </w:pPr>
      <w:r>
        <w:rPr>
          <w:rFonts w:hint="eastAsia" w:ascii="Times New Roman" w:hAnsi="Times New Roman" w:eastAsia="方正黑体_GBK" w:cs="Times New Roman"/>
          <w:sz w:val="32"/>
          <w:szCs w:val="32"/>
          <w:shd w:val="clear" w:color="auto" w:fill="FFFFFF"/>
          <w:lang w:val="en-US" w:eastAsia="zh-CN"/>
        </w:rPr>
        <w:t>招聘岗位和职责</w:t>
      </w:r>
    </w:p>
    <w:p w14:paraId="08818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协助局消防监督员开展消防监督检查，执法案卷、档案的制作等。</w:t>
      </w:r>
    </w:p>
    <w:p w14:paraId="632769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招聘条件</w:t>
      </w:r>
    </w:p>
    <w:p w14:paraId="14A3A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1.年龄：18—28周岁，性别：男。具有C2及以上驾驶</w:t>
      </w:r>
      <w:bookmarkStart w:id="0" w:name="_GoBack"/>
      <w:r>
        <w:rPr>
          <w:rFonts w:hint="eastAsia" w:ascii="Times New Roman" w:hAnsi="Times New Roman" w:eastAsia="方正仿宋_GBK" w:cs="Times New Roman"/>
          <w:bCs/>
          <w:snapToGrid/>
          <w:color w:val="auto"/>
          <w:kern w:val="2"/>
          <w:sz w:val="32"/>
          <w:szCs w:val="32"/>
          <w:lang w:val="en-US" w:eastAsia="zh-CN" w:bidi="ar-SA"/>
        </w:rPr>
        <w:t>证者优先;</w:t>
      </w:r>
    </w:p>
    <w:bookmarkEnd w:id="0"/>
    <w:p w14:paraId="7A1F6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2.全日制大专以上学历（不含函授学历），所学专业与聘用岗位相关或相近，法律、计算机、建筑等专业优先;</w:t>
      </w:r>
    </w:p>
    <w:p w14:paraId="71617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3.全日制大学研究生以上学历人员、退役军人及具有国家承认的消防行业领域职业资格证书（含军队、行业系统技能鉴定机构认可）的人员，年龄可适当放宽至30周岁;</w:t>
      </w:r>
    </w:p>
    <w:p w14:paraId="256EF7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薪资待遇</w:t>
      </w:r>
    </w:p>
    <w:p w14:paraId="23697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01工资福利</w:t>
      </w:r>
    </w:p>
    <w:p w14:paraId="7D0CF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辅助执法岗位文员，月薪2500元（月薪及试用期工资需要扣除个人缴纳“五险一金”部分，加班工资另算），试用期2个月，试用期工资2000元/月。转正后每月绩效考评优秀的绩效工资增发20%，年度考评合格享受年底一次性奖金；每工作满一年，年度考核良好及以上的，次年调档增薪。（具有专业技术职业资格证者可享受相应技能补贴，具体待遇详情可到局财务室咨询）</w:t>
      </w:r>
    </w:p>
    <w:p w14:paraId="4DF89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02其他待遇</w:t>
      </w:r>
    </w:p>
    <w:p w14:paraId="4CA7D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1.统一办理养老、医疗、失业、工伤、生育等社会保险，住房公积金以及人身意外伤害保险；</w:t>
      </w:r>
    </w:p>
    <w:p w14:paraId="32C79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2.工作日单位免费提供一日三餐，发放统一工作服装；</w:t>
      </w:r>
    </w:p>
    <w:p w14:paraId="3D0C1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3.根据工作年限情况，每年享受带薪年休假（入职1年后）和单位安排的1次免费体检;</w:t>
      </w:r>
    </w:p>
    <w:p w14:paraId="41A2C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4.参照国家机关实行8小时上班制，周末双休、并享受国家法定节假日、婚假、陪产假、丧假、年休假等假期;</w:t>
      </w:r>
    </w:p>
    <w:p w14:paraId="4FE5D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5.表现优秀的消防文员可推荐参加在岗学历教育、消防救援工作相关的职业技能培训，取证之后由所在单位报销相关费用。</w:t>
      </w:r>
    </w:p>
    <w:p w14:paraId="7668B6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招聘程序</w:t>
      </w:r>
    </w:p>
    <w:p w14:paraId="0A392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01报名方式</w:t>
      </w:r>
    </w:p>
    <w:p w14:paraId="1BD96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时间：2026年3月20日至4月10日</w:t>
      </w:r>
    </w:p>
    <w:p w14:paraId="67E2BD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1.邮箱报名方式：</w:t>
      </w:r>
    </w:p>
    <w:p w14:paraId="62157A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将本人身份证、报名表、毕业证书、技能等级证扫描件发送至招聘人员邮箱。</w:t>
      </w:r>
    </w:p>
    <w:p w14:paraId="1AC04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联系人：屈可伸</w:t>
      </w:r>
    </w:p>
    <w:p w14:paraId="318DB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电话：18207358911</w:t>
      </w:r>
    </w:p>
    <w:p w14:paraId="13B43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邮箱：1219257648@qq.com</w:t>
      </w:r>
    </w:p>
    <w:p w14:paraId="5DC32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2.现场报名方式:</w:t>
      </w:r>
    </w:p>
    <w:p w14:paraId="4F31D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携带本人身份证、报名表、毕业证书复印件、技能等级证原件以及相关证明资料至永兴县消防救援局。</w:t>
      </w:r>
    </w:p>
    <w:p w14:paraId="18B49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报名地址:郴州市永兴县消防救援局3楼311办公室</w:t>
      </w:r>
    </w:p>
    <w:p w14:paraId="7C6156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咨询电话：0735-5531142</w:t>
      </w:r>
    </w:p>
    <w:p w14:paraId="5147DB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02资格审查</w:t>
      </w:r>
    </w:p>
    <w:p w14:paraId="12679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报名截止后，将对应聘人员进行资格审查，并电话通知符合条件者在规定时间地点参加考试、面试，未通过资格审查者，不另行通知。</w:t>
      </w:r>
    </w:p>
    <w:p w14:paraId="077C3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03考试和面试</w:t>
      </w:r>
    </w:p>
    <w:p w14:paraId="62049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考试内容：</w:t>
      </w:r>
    </w:p>
    <w:p w14:paraId="548528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辅助执法岗位：基本政治理论、消防法律法规常识。</w:t>
      </w:r>
    </w:p>
    <w:p w14:paraId="637A7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面试内容：考察语言表达、人际交往、求职动机等。</w:t>
      </w:r>
    </w:p>
    <w:p w14:paraId="638E2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综合成绩的计算方法=考试成绩×50%+面试×50%</w:t>
      </w:r>
    </w:p>
    <w:p w14:paraId="6B0B34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04体检和心理测试</w:t>
      </w:r>
    </w:p>
    <w:p w14:paraId="28783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根据综合成绩从高到低的顺序通知拟录取人员参加体检，体检、心理测试不合格者不予录用，所产生的空缺按考试和面试的综合成绩排名依次等额递补；</w:t>
      </w:r>
    </w:p>
    <w:p w14:paraId="6E7A3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体检标准：参照公务员标准执行；</w:t>
      </w:r>
    </w:p>
    <w:p w14:paraId="55F820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体检费用由录取人员先行缴纳，签订劳动合同后凭发票在本单位报销。</w:t>
      </w:r>
    </w:p>
    <w:p w14:paraId="37B70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05政治审查</w:t>
      </w:r>
    </w:p>
    <w:p w14:paraId="5CDEF0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有下列情形之一的，不予录用：</w:t>
      </w:r>
    </w:p>
    <w:p w14:paraId="242D0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1.受过刑事处罚，或者治安管理处罚；</w:t>
      </w:r>
    </w:p>
    <w:p w14:paraId="17544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2.因违纪违规被开除辞退的；</w:t>
      </w:r>
    </w:p>
    <w:p w14:paraId="3BC15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3.受过党（团）、政纪处分的；</w:t>
      </w:r>
    </w:p>
    <w:p w14:paraId="47D76B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4.直系亲属或近亲属被判处罚，本人或家庭成员、近亲有直系血亲或对本人有重大影响的旁系血亲被立案审查或被判处有期徒刑以上刑罚正在服刑者；直系血亲或对本人有重大影响的旁系血亲被判处危害国家安全罪者；</w:t>
      </w:r>
    </w:p>
    <w:p w14:paraId="64AA3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5.有较为严重的个人不良信用记录的；</w:t>
      </w:r>
    </w:p>
    <w:p w14:paraId="65D29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6.具有不适合从事消防工作的其他情形。</w:t>
      </w:r>
    </w:p>
    <w:p w14:paraId="17EF3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rPr>
        <w:t>06纪律和监督</w:t>
      </w:r>
    </w:p>
    <w:p w14:paraId="206CE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此次招聘不收取报考人员任何费用，不指定考试辅导用书，不举办也不委托任何机构举办考试辅导培训班。</w:t>
      </w:r>
    </w:p>
    <w:p w14:paraId="6E58E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举报电话：0735-7669823</w:t>
      </w:r>
    </w:p>
    <w:p w14:paraId="3505C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07其他事宜</w:t>
      </w:r>
    </w:p>
    <w:p w14:paraId="1A3BE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1.报考人员不需缴纳报名费、工本费、考试费等工作经费，体检费先由个人当场支付给定点医院，签订劳动合同后由所在单位报销；</w:t>
      </w:r>
    </w:p>
    <w:p w14:paraId="48D52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2.相关通知要求将以短信形式告知报考人员，请确保所填手机号码真实有效，并保持通信畅通并及时查看短信通知；</w:t>
      </w:r>
    </w:p>
    <w:p w14:paraId="0F87D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本公告由永兴县消防救援局负责解释。</w:t>
      </w:r>
    </w:p>
    <w:p w14:paraId="39718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7CD09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698F2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65720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14:paraId="35288D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方正仿宋_GBK" w:cs="Times New Roman"/>
          <w:bCs/>
          <w:snapToGrid/>
          <w:color w:val="auto"/>
          <w:kern w:val="2"/>
          <w:sz w:val="32"/>
          <w:szCs w:val="32"/>
          <w:lang w:val="en-US" w:eastAsia="zh-CN" w:bidi="ar-SA"/>
        </w:rPr>
      </w:pPr>
      <w:r>
        <w:rPr>
          <w:rFonts w:hint="eastAsia" w:ascii="Times New Roman" w:hAnsi="Times New Roman" w:eastAsia="方正仿宋_GBK" w:cs="Times New Roman"/>
          <w:bCs/>
          <w:snapToGrid/>
          <w:color w:val="auto"/>
          <w:kern w:val="2"/>
          <w:sz w:val="32"/>
          <w:szCs w:val="32"/>
          <w:lang w:val="en-US" w:eastAsia="zh-CN" w:bidi="ar-SA"/>
        </w:rPr>
        <w:t xml:space="preserve">永兴县消防救援局     </w:t>
      </w:r>
    </w:p>
    <w:p w14:paraId="5B4A7D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bCs/>
          <w:snapToGrid/>
          <w:color w:val="auto"/>
          <w:kern w:val="2"/>
          <w:sz w:val="32"/>
          <w:szCs w:val="32"/>
          <w:lang w:val="en-US" w:eastAsia="zh-CN" w:bidi="ar-SA"/>
        </w:rPr>
        <w:t xml:space="preserve">                                2026年3月20日 </w:t>
      </w:r>
    </w:p>
    <w:p w14:paraId="25F293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F3CEDE7F">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Dk4MzZmY2IxOTRlOWUyZDZiZmIzNzA4N2Q2NDUifQ=="/>
  </w:docVars>
  <w:rsids>
    <w:rsidRoot w:val="00000000"/>
    <w:rsid w:val="07F52510"/>
    <w:rsid w:val="09FF353C"/>
    <w:rsid w:val="0A6454D0"/>
    <w:rsid w:val="0C264442"/>
    <w:rsid w:val="0FB602AB"/>
    <w:rsid w:val="100458B8"/>
    <w:rsid w:val="116C6D9B"/>
    <w:rsid w:val="14B1017B"/>
    <w:rsid w:val="181B5F7F"/>
    <w:rsid w:val="184104BC"/>
    <w:rsid w:val="186276F2"/>
    <w:rsid w:val="189A5257"/>
    <w:rsid w:val="21235992"/>
    <w:rsid w:val="23D11B74"/>
    <w:rsid w:val="256E1DF0"/>
    <w:rsid w:val="26A5354A"/>
    <w:rsid w:val="26BD64E7"/>
    <w:rsid w:val="27665953"/>
    <w:rsid w:val="2B87729C"/>
    <w:rsid w:val="301C3162"/>
    <w:rsid w:val="33937E9A"/>
    <w:rsid w:val="35A3146B"/>
    <w:rsid w:val="3774714C"/>
    <w:rsid w:val="37D03292"/>
    <w:rsid w:val="3BCB0E1D"/>
    <w:rsid w:val="3C332D13"/>
    <w:rsid w:val="412344D1"/>
    <w:rsid w:val="45F12FDD"/>
    <w:rsid w:val="487358E0"/>
    <w:rsid w:val="4B2F1635"/>
    <w:rsid w:val="4D28722F"/>
    <w:rsid w:val="4D510618"/>
    <w:rsid w:val="501A7FCF"/>
    <w:rsid w:val="52072E31"/>
    <w:rsid w:val="545571E3"/>
    <w:rsid w:val="55FB55C5"/>
    <w:rsid w:val="5F1930FE"/>
    <w:rsid w:val="641F4862"/>
    <w:rsid w:val="69CD2134"/>
    <w:rsid w:val="6C863C17"/>
    <w:rsid w:val="6CE87DC7"/>
    <w:rsid w:val="6E15450E"/>
    <w:rsid w:val="704476BC"/>
    <w:rsid w:val="70EC6076"/>
    <w:rsid w:val="713056CE"/>
    <w:rsid w:val="77BA5C11"/>
    <w:rsid w:val="78117E04"/>
    <w:rsid w:val="79945037"/>
    <w:rsid w:val="7AEA1534"/>
    <w:rsid w:val="7C747AF6"/>
    <w:rsid w:val="7EDE3F04"/>
    <w:rsid w:val="7F893C4C"/>
    <w:rsid w:val="7FDA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oc 5"/>
    <w:basedOn w:val="1"/>
    <w:next w:val="1"/>
    <w:qFormat/>
    <w:uiPriority w:val="0"/>
    <w:pPr>
      <w:ind w:left="1680" w:leftChars="800"/>
    </w:pPr>
    <w:rPr>
      <w:rFonts w:ascii="Times New Roman" w:hAnsi="Times New Roman"/>
    </w:rPr>
  </w:style>
  <w:style w:type="paragraph" w:styleId="4">
    <w:name w:val="Normal Indent"/>
    <w:basedOn w:val="1"/>
    <w:next w:val="1"/>
    <w:qFormat/>
    <w:uiPriority w:val="0"/>
    <w:pPr>
      <w:spacing w:line="300" w:lineRule="auto"/>
      <w:ind w:firstLine="482" w:firstLineChars="200"/>
    </w:pPr>
    <w:rPr>
      <w:rFonts w:ascii="宋体" w:hAnsi="Times New Roman" w:eastAsia="宋体" w:cs="宋体"/>
      <w:kern w:val="0"/>
      <w:sz w:val="24"/>
      <w:szCs w:val="24"/>
      <w:lang w:val="zh-CN"/>
    </w:rPr>
  </w:style>
  <w:style w:type="paragraph" w:styleId="5">
    <w:name w:val="Body Text Indent"/>
    <w:basedOn w:val="1"/>
    <w:next w:val="4"/>
    <w:unhideWhenUsed/>
    <w:qFormat/>
    <w:uiPriority w:val="99"/>
    <w:pPr>
      <w:spacing w:after="120"/>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next w:val="5"/>
    <w:qFormat/>
    <w:uiPriority w:val="0"/>
    <w:pPr>
      <w:adjustRightInd w:val="0"/>
      <w:snapToGrid w:val="0"/>
      <w:spacing w:after="0" w:line="240" w:lineRule="auto"/>
      <w:ind w:left="200" w:leftChars="0" w:firstLine="420" w:firstLineChars="200"/>
      <w:jc w:val="distribute"/>
    </w:pPr>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1469</Words>
  <Characters>1572</Characters>
  <Lines>0</Lines>
  <Paragraphs>0</Paragraphs>
  <TotalTime>15</TotalTime>
  <ScaleCrop>false</ScaleCrop>
  <LinksUpToDate>false</LinksUpToDate>
  <CharactersWithSpaces>1610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2024-02-23T11:44:00Z</dcterms:created>
  <dc:creator>Administrator</dc:creator>
  <cp:lastModifiedBy>WPS_1642662862</cp:lastModifiedBy>
  <dcterms:modified xsi:type="dcterms:W3CDTF">2026-03-30T02:37:02Z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18FA4A90F74A488180376F5AD52A506E_13</vt:lpwstr>
  </property>
</Properties>
</file>